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BB6" w:rsidRPr="00293BB6" w:rsidRDefault="00F80F2E" w:rsidP="00293BB6">
      <w:pPr>
        <w:spacing w:after="200" w:line="276" w:lineRule="auto"/>
        <w:jc w:val="both"/>
        <w:rPr>
          <w:rFonts w:eastAsia="Calibri" w:cstheme="minorHAnsi"/>
          <w:sz w:val="24"/>
          <w:szCs w:val="24"/>
        </w:rPr>
      </w:pPr>
      <w:r>
        <w:rPr>
          <w:rFonts w:eastAsia="Calibri" w:cstheme="minorHAnsi"/>
          <w:sz w:val="24"/>
          <w:szCs w:val="24"/>
        </w:rPr>
        <w:t>07/08</w:t>
      </w:r>
      <w:bookmarkStart w:id="0" w:name="_GoBack"/>
      <w:bookmarkEnd w:id="0"/>
      <w:r w:rsidR="00293BB6" w:rsidRPr="00293BB6">
        <w:rPr>
          <w:rFonts w:eastAsia="Calibri" w:cstheme="minorHAnsi"/>
          <w:sz w:val="24"/>
          <w:szCs w:val="24"/>
        </w:rPr>
        <w:t>/201</w:t>
      </w:r>
      <w:r w:rsidR="00F71A8B">
        <w:rPr>
          <w:rFonts w:eastAsia="Calibri" w:cstheme="minorHAnsi"/>
          <w:sz w:val="24"/>
          <w:szCs w:val="24"/>
        </w:rPr>
        <w:t>9</w:t>
      </w:r>
    </w:p>
    <w:p w:rsidR="00293BB6" w:rsidRPr="00293BB6" w:rsidRDefault="00293BB6" w:rsidP="00293BB6">
      <w:pPr>
        <w:shd w:val="clear" w:color="auto" w:fill="FFFFFF"/>
        <w:spacing w:after="120" w:line="225" w:lineRule="atLeast"/>
        <w:rPr>
          <w:rFonts w:eastAsia="Calibri" w:cstheme="minorHAnsi"/>
          <w:sz w:val="24"/>
          <w:szCs w:val="24"/>
        </w:rPr>
      </w:pPr>
      <w:r w:rsidRPr="00293BB6">
        <w:rPr>
          <w:rFonts w:eastAsia="Calibri" w:cstheme="minorHAnsi"/>
          <w:sz w:val="24"/>
          <w:szCs w:val="24"/>
        </w:rPr>
        <w:br/>
      </w:r>
    </w:p>
    <w:p w:rsidR="00293BB6" w:rsidRPr="00293BB6" w:rsidRDefault="00B556E0" w:rsidP="00293BB6">
      <w:pPr>
        <w:shd w:val="clear" w:color="auto" w:fill="FFFFFF"/>
        <w:spacing w:after="120" w:line="225" w:lineRule="atLeast"/>
        <w:rPr>
          <w:rFonts w:eastAsia="Calibri" w:cstheme="minorHAnsi"/>
          <w:sz w:val="24"/>
          <w:szCs w:val="24"/>
        </w:rPr>
      </w:pPr>
      <w:r>
        <w:rPr>
          <w:rFonts w:eastAsia="Calibri" w:cstheme="minorHAnsi"/>
          <w:sz w:val="24"/>
          <w:szCs w:val="24"/>
        </w:rPr>
        <w:t>Dr Karen Scott</w:t>
      </w:r>
    </w:p>
    <w:p w:rsidR="00293BB6" w:rsidRDefault="00293BB6" w:rsidP="00293BB6">
      <w:pPr>
        <w:shd w:val="clear" w:color="auto" w:fill="FFFFFF"/>
        <w:spacing w:after="120" w:line="225" w:lineRule="atLeast"/>
        <w:rPr>
          <w:rFonts w:eastAsia="Calibri" w:cstheme="minorHAnsi"/>
          <w:sz w:val="24"/>
          <w:szCs w:val="24"/>
        </w:rPr>
      </w:pPr>
      <w:r w:rsidRPr="00293BB6">
        <w:rPr>
          <w:rFonts w:eastAsia="Calibri" w:cstheme="minorHAnsi"/>
          <w:sz w:val="24"/>
          <w:szCs w:val="24"/>
        </w:rPr>
        <w:t>Editor</w:t>
      </w:r>
    </w:p>
    <w:p w:rsidR="00F71A8B" w:rsidRPr="00293BB6" w:rsidRDefault="00F71A8B" w:rsidP="00293BB6">
      <w:pPr>
        <w:shd w:val="clear" w:color="auto" w:fill="FFFFFF"/>
        <w:spacing w:after="120" w:line="225" w:lineRule="atLeast"/>
        <w:rPr>
          <w:rFonts w:eastAsia="Calibri" w:cstheme="minorHAnsi"/>
          <w:sz w:val="24"/>
          <w:szCs w:val="24"/>
        </w:rPr>
      </w:pPr>
      <w:r>
        <w:rPr>
          <w:rFonts w:eastAsia="Calibri" w:cstheme="minorHAnsi"/>
          <w:sz w:val="24"/>
          <w:szCs w:val="24"/>
        </w:rPr>
        <w:t xml:space="preserve">Focus on Health Professional Education </w:t>
      </w:r>
    </w:p>
    <w:p w:rsidR="00B556E0" w:rsidRDefault="00B556E0" w:rsidP="00293BB6">
      <w:pPr>
        <w:shd w:val="clear" w:color="auto" w:fill="FFFFFF"/>
        <w:spacing w:after="120" w:line="225" w:lineRule="atLeast"/>
        <w:rPr>
          <w:rFonts w:eastAsia="Calibri" w:cstheme="minorHAnsi"/>
          <w:sz w:val="24"/>
          <w:szCs w:val="24"/>
        </w:rPr>
      </w:pPr>
      <w:r>
        <w:rPr>
          <w:rFonts w:eastAsia="Calibri" w:cstheme="minorHAnsi"/>
          <w:sz w:val="24"/>
          <w:szCs w:val="24"/>
        </w:rPr>
        <w:t xml:space="preserve">Sydney Medical School, </w:t>
      </w:r>
    </w:p>
    <w:p w:rsidR="00B556E0" w:rsidRDefault="00B556E0" w:rsidP="00293BB6">
      <w:pPr>
        <w:shd w:val="clear" w:color="auto" w:fill="FFFFFF"/>
        <w:spacing w:after="120" w:line="225" w:lineRule="atLeast"/>
        <w:rPr>
          <w:rFonts w:eastAsia="Calibri" w:cstheme="minorHAnsi"/>
          <w:sz w:val="24"/>
          <w:szCs w:val="24"/>
        </w:rPr>
      </w:pPr>
      <w:r>
        <w:rPr>
          <w:rFonts w:eastAsia="Calibri" w:cstheme="minorHAnsi"/>
          <w:sz w:val="24"/>
          <w:szCs w:val="24"/>
        </w:rPr>
        <w:t xml:space="preserve">The University of Sydney </w:t>
      </w:r>
    </w:p>
    <w:p w:rsidR="00293BB6" w:rsidRPr="00293BB6" w:rsidRDefault="00B556E0" w:rsidP="00293BB6">
      <w:pPr>
        <w:shd w:val="clear" w:color="auto" w:fill="FFFFFF"/>
        <w:spacing w:after="120" w:line="225" w:lineRule="atLeast"/>
        <w:rPr>
          <w:rFonts w:eastAsia="Calibri" w:cstheme="minorHAnsi"/>
          <w:sz w:val="24"/>
          <w:szCs w:val="24"/>
        </w:rPr>
      </w:pPr>
      <w:r>
        <w:rPr>
          <w:rFonts w:eastAsia="Calibri" w:cstheme="minorHAnsi"/>
          <w:sz w:val="24"/>
          <w:szCs w:val="24"/>
        </w:rPr>
        <w:t>Australia</w:t>
      </w:r>
    </w:p>
    <w:p w:rsidR="00293BB6" w:rsidRPr="00826DCD" w:rsidRDefault="00293BB6" w:rsidP="00293BB6">
      <w:pPr>
        <w:shd w:val="clear" w:color="auto" w:fill="FFFFFF"/>
        <w:spacing w:after="120" w:line="225" w:lineRule="atLeast"/>
        <w:rPr>
          <w:rFonts w:eastAsia="Calibri" w:cstheme="minorHAnsi"/>
          <w:sz w:val="24"/>
          <w:szCs w:val="24"/>
        </w:rPr>
      </w:pPr>
    </w:p>
    <w:p w:rsidR="00293BB6" w:rsidRPr="00826DCD" w:rsidRDefault="00293BB6" w:rsidP="00293BB6">
      <w:pPr>
        <w:rPr>
          <w:rStyle w:val="Strong"/>
          <w:rFonts w:eastAsia="Times New Roman" w:cstheme="minorHAnsi"/>
          <w:i/>
          <w:color w:val="005588"/>
          <w:sz w:val="24"/>
          <w:szCs w:val="24"/>
          <w:lang w:eastAsia="en-AU"/>
        </w:rPr>
      </w:pPr>
      <w:r w:rsidRPr="00826DCD">
        <w:rPr>
          <w:rFonts w:eastAsia="Calibri" w:cstheme="minorHAnsi"/>
          <w:i/>
          <w:iCs/>
          <w:sz w:val="24"/>
          <w:szCs w:val="24"/>
        </w:rPr>
        <w:br/>
      </w:r>
      <w:r w:rsidRPr="00293BB6">
        <w:rPr>
          <w:rFonts w:eastAsia="Calibri" w:cstheme="minorHAnsi"/>
          <w:b/>
          <w:sz w:val="24"/>
          <w:szCs w:val="24"/>
        </w:rPr>
        <w:t>RE</w:t>
      </w:r>
      <w:r w:rsidRPr="00293BB6">
        <w:rPr>
          <w:rFonts w:eastAsia="Calibri" w:cstheme="minorHAnsi"/>
          <w:sz w:val="24"/>
          <w:szCs w:val="24"/>
        </w:rPr>
        <w:t>: Manuscript code</w:t>
      </w:r>
      <w:r w:rsidRPr="00826DCD">
        <w:rPr>
          <w:rFonts w:eastAsia="Calibri" w:cstheme="minorHAnsi"/>
          <w:sz w:val="24"/>
          <w:szCs w:val="24"/>
        </w:rPr>
        <w:t xml:space="preserve"> 340</w:t>
      </w:r>
      <w:r w:rsidRPr="00293BB6">
        <w:rPr>
          <w:rFonts w:eastAsia="Calibri" w:cstheme="minorHAnsi"/>
          <w:sz w:val="24"/>
          <w:szCs w:val="24"/>
        </w:rPr>
        <w:t xml:space="preserve">:  </w:t>
      </w:r>
      <w:r w:rsidRPr="00826DCD">
        <w:rPr>
          <w:rStyle w:val="Strong"/>
          <w:rFonts w:eastAsia="Times New Roman" w:cstheme="minorHAnsi"/>
          <w:i/>
          <w:color w:val="005588"/>
          <w:sz w:val="24"/>
          <w:szCs w:val="24"/>
          <w:lang w:eastAsia="en-AU"/>
        </w:rPr>
        <w:t>Words in action - examining clinical education documents and their influence on Professional identity development in allied health students during placement.</w:t>
      </w:r>
    </w:p>
    <w:p w:rsidR="00293BB6" w:rsidRPr="00293BB6" w:rsidRDefault="00293BB6" w:rsidP="00293BB6">
      <w:pPr>
        <w:shd w:val="clear" w:color="auto" w:fill="FFFFFF"/>
        <w:spacing w:after="120" w:line="225" w:lineRule="atLeast"/>
        <w:jc w:val="both"/>
        <w:rPr>
          <w:rFonts w:eastAsia="Calibri" w:cstheme="minorHAnsi"/>
          <w:sz w:val="24"/>
          <w:szCs w:val="24"/>
        </w:rPr>
      </w:pPr>
      <w:r w:rsidRPr="00293BB6">
        <w:rPr>
          <w:rFonts w:eastAsia="Calibri" w:cstheme="minorHAnsi"/>
          <w:color w:val="000033"/>
          <w:sz w:val="24"/>
          <w:szCs w:val="24"/>
        </w:rPr>
        <w:t xml:space="preserve">Dear </w:t>
      </w:r>
      <w:r w:rsidRPr="00293BB6">
        <w:rPr>
          <w:rFonts w:eastAsia="Calibri" w:cstheme="minorHAnsi"/>
          <w:sz w:val="24"/>
          <w:szCs w:val="24"/>
        </w:rPr>
        <w:t xml:space="preserve">Dr </w:t>
      </w:r>
      <w:r w:rsidRPr="00826DCD">
        <w:rPr>
          <w:rFonts w:eastAsia="Calibri" w:cstheme="minorHAnsi"/>
          <w:sz w:val="24"/>
          <w:szCs w:val="24"/>
        </w:rPr>
        <w:t>Scott</w:t>
      </w:r>
    </w:p>
    <w:p w:rsidR="00293BB6" w:rsidRPr="00BF2C22" w:rsidRDefault="00293BB6" w:rsidP="00293BB6">
      <w:pPr>
        <w:shd w:val="clear" w:color="auto" w:fill="FFFFFF"/>
        <w:spacing w:after="120" w:line="225" w:lineRule="atLeast"/>
        <w:jc w:val="both"/>
        <w:rPr>
          <w:rFonts w:eastAsia="Calibri" w:cstheme="minorHAnsi"/>
          <w:sz w:val="24"/>
          <w:szCs w:val="24"/>
        </w:rPr>
      </w:pPr>
      <w:r w:rsidRPr="00293BB6">
        <w:rPr>
          <w:rFonts w:eastAsia="Calibri" w:cstheme="minorHAnsi"/>
          <w:color w:val="000033"/>
          <w:sz w:val="24"/>
          <w:szCs w:val="24"/>
        </w:rPr>
        <w:br/>
      </w:r>
      <w:r w:rsidRPr="00BF2C22">
        <w:rPr>
          <w:rFonts w:eastAsia="Calibri" w:cstheme="minorHAnsi"/>
          <w:sz w:val="24"/>
          <w:szCs w:val="24"/>
        </w:rPr>
        <w:t>Thank you for the comprehensive feedback provided by reviewers in relation to our manuscript.</w:t>
      </w:r>
    </w:p>
    <w:p w:rsidR="00B556E0" w:rsidRPr="00BF2C22" w:rsidRDefault="00293BB6" w:rsidP="00293BB6">
      <w:pPr>
        <w:shd w:val="clear" w:color="auto" w:fill="FFFFFF"/>
        <w:spacing w:after="120" w:line="225" w:lineRule="atLeast"/>
        <w:jc w:val="both"/>
        <w:rPr>
          <w:rFonts w:eastAsia="Calibri" w:cstheme="minorHAnsi"/>
          <w:sz w:val="24"/>
          <w:szCs w:val="24"/>
        </w:rPr>
      </w:pPr>
      <w:r w:rsidRPr="00BF2C22">
        <w:rPr>
          <w:rFonts w:eastAsia="Calibri" w:cstheme="minorHAnsi"/>
          <w:sz w:val="24"/>
          <w:szCs w:val="24"/>
        </w:rPr>
        <w:t xml:space="preserve">We have reviewed and wish to resubmit our manuscript for </w:t>
      </w:r>
      <w:proofErr w:type="spellStart"/>
      <w:r w:rsidRPr="00BF2C22">
        <w:rPr>
          <w:rFonts w:eastAsia="Calibri" w:cstheme="minorHAnsi"/>
          <w:sz w:val="24"/>
          <w:szCs w:val="24"/>
        </w:rPr>
        <w:t>FoHPE</w:t>
      </w:r>
      <w:proofErr w:type="spellEnd"/>
      <w:r w:rsidRPr="00BF2C22">
        <w:rPr>
          <w:rFonts w:eastAsia="Calibri" w:cstheme="minorHAnsi"/>
          <w:sz w:val="24"/>
          <w:szCs w:val="24"/>
        </w:rPr>
        <w:t xml:space="preserve"> consideration. </w:t>
      </w:r>
    </w:p>
    <w:p w:rsidR="00293BB6" w:rsidRPr="00BF2C22" w:rsidRDefault="00293BB6" w:rsidP="00293BB6">
      <w:pPr>
        <w:shd w:val="clear" w:color="auto" w:fill="FFFFFF"/>
        <w:spacing w:after="120" w:line="225" w:lineRule="atLeast"/>
        <w:jc w:val="both"/>
        <w:rPr>
          <w:rFonts w:eastAsia="Calibri" w:cstheme="minorHAnsi"/>
          <w:sz w:val="24"/>
          <w:szCs w:val="24"/>
        </w:rPr>
      </w:pPr>
      <w:r w:rsidRPr="00BF2C22">
        <w:rPr>
          <w:rFonts w:eastAsia="Calibri" w:cstheme="minorHAnsi"/>
          <w:sz w:val="24"/>
          <w:szCs w:val="24"/>
        </w:rPr>
        <w:t>I have uploaded a copy of the manuscript, which now incorporates revisions according to the comments from the 2 peer reviewers. Responses to specific comments are provided below. Many thanks also to the reviewers for the feedback that was provided. Changes have been made as a result which we believe has assisted in greatly improving the paper.</w:t>
      </w:r>
    </w:p>
    <w:p w:rsidR="00826DCD" w:rsidRDefault="00826DCD" w:rsidP="00293BB6">
      <w:pPr>
        <w:spacing w:after="0" w:line="240" w:lineRule="auto"/>
        <w:rPr>
          <w:rFonts w:eastAsia="Calibri" w:cstheme="minorHAnsi"/>
          <w:sz w:val="24"/>
          <w:szCs w:val="24"/>
        </w:rPr>
      </w:pPr>
    </w:p>
    <w:p w:rsidR="00293BB6" w:rsidRPr="00BF2C22" w:rsidRDefault="00293BB6" w:rsidP="00293BB6">
      <w:pPr>
        <w:spacing w:after="0" w:line="240" w:lineRule="auto"/>
        <w:rPr>
          <w:rFonts w:eastAsia="Calibri" w:cstheme="minorHAnsi"/>
          <w:b/>
          <w:sz w:val="24"/>
          <w:szCs w:val="24"/>
        </w:rPr>
      </w:pPr>
      <w:r w:rsidRPr="00BF2C22">
        <w:rPr>
          <w:rFonts w:eastAsia="Calibri" w:cstheme="minorHAnsi"/>
          <w:b/>
          <w:sz w:val="24"/>
          <w:szCs w:val="24"/>
        </w:rPr>
        <w:t>Reviewer 1: Comments.</w:t>
      </w:r>
    </w:p>
    <w:p w:rsidR="00847019" w:rsidRDefault="00826DCD">
      <w:pPr>
        <w:rPr>
          <w:rFonts w:cstheme="minorHAnsi"/>
        </w:rPr>
      </w:pPr>
      <w:r w:rsidRPr="00826DCD">
        <w:rPr>
          <w:rFonts w:cstheme="minorHAnsi"/>
        </w:rPr>
        <w:t>Overall, I really liked this paper, its contribution to the literature</w:t>
      </w:r>
      <w:r w:rsidRPr="00826DCD">
        <w:rPr>
          <w:rFonts w:cstheme="minorHAnsi"/>
        </w:rPr>
        <w:br/>
        <w:t>around professional identify development in allied health professional</w:t>
      </w:r>
      <w:r w:rsidRPr="00826DCD">
        <w:rPr>
          <w:rFonts w:cstheme="minorHAnsi"/>
        </w:rPr>
        <w:br/>
        <w:t>education. I think the paper would be useful for universities, placement</w:t>
      </w:r>
      <w:r w:rsidRPr="00826DCD">
        <w:rPr>
          <w:rFonts w:cstheme="minorHAnsi"/>
        </w:rPr>
        <w:br/>
        <w:t xml:space="preserve">providers and educators to consider their input into </w:t>
      </w:r>
      <w:r w:rsidRPr="002F34E5">
        <w:rPr>
          <w:rFonts w:cstheme="minorHAnsi"/>
        </w:rPr>
        <w:t>how they specifically</w:t>
      </w:r>
      <w:r w:rsidRPr="002F34E5">
        <w:rPr>
          <w:rFonts w:cstheme="minorHAnsi"/>
        </w:rPr>
        <w:br/>
        <w:t>shape professional identity development through use of placement</w:t>
      </w:r>
      <w:r w:rsidRPr="002F34E5">
        <w:rPr>
          <w:rFonts w:cstheme="minorHAnsi"/>
        </w:rPr>
        <w:br/>
        <w:t>documentation.</w:t>
      </w:r>
      <w:r w:rsidRPr="00826DCD">
        <w:rPr>
          <w:rFonts w:cstheme="minorHAnsi"/>
        </w:rPr>
        <w:t xml:space="preserve"> </w:t>
      </w:r>
      <w:r w:rsidRPr="00826DCD">
        <w:rPr>
          <w:rFonts w:cstheme="minorHAnsi"/>
        </w:rPr>
        <w:br/>
      </w:r>
    </w:p>
    <w:p w:rsidR="00450D5C" w:rsidRDefault="00826DCD">
      <w:pPr>
        <w:rPr>
          <w:rFonts w:cstheme="minorHAnsi"/>
        </w:rPr>
      </w:pPr>
      <w:r w:rsidRPr="00826DCD">
        <w:rPr>
          <w:rFonts w:cstheme="minorHAnsi"/>
        </w:rPr>
        <w:t>The purpose of the paper needs more clarity, why have you chosen to explore</w:t>
      </w:r>
      <w:r w:rsidRPr="00826DCD">
        <w:rPr>
          <w:rFonts w:cstheme="minorHAnsi"/>
        </w:rPr>
        <w:br/>
        <w:t>placement documentation and its impact on professional identity development?</w:t>
      </w:r>
      <w:r w:rsidRPr="00826DCD">
        <w:rPr>
          <w:rFonts w:cstheme="minorHAnsi"/>
        </w:rPr>
        <w:br/>
        <w:t>Is there any literature to suggest they may have some influence or is this a</w:t>
      </w:r>
      <w:r w:rsidRPr="00826DCD">
        <w:rPr>
          <w:rFonts w:cstheme="minorHAnsi"/>
        </w:rPr>
        <w:br/>
        <w:t xml:space="preserve">hypothesis you have? Can you explain this more clearly? (Page 4.) </w:t>
      </w:r>
    </w:p>
    <w:p w:rsidR="00450D5C" w:rsidRPr="00847019" w:rsidRDefault="00A53FC7" w:rsidP="00A53FC7">
      <w:pPr>
        <w:ind w:left="720"/>
        <w:rPr>
          <w:rFonts w:cstheme="minorHAnsi"/>
          <w:color w:val="4472C4" w:themeColor="accent1"/>
        </w:rPr>
      </w:pPr>
      <w:r>
        <w:rPr>
          <w:rFonts w:cstheme="minorHAnsi"/>
          <w:color w:val="4472C4" w:themeColor="accent1"/>
        </w:rPr>
        <w:t>Lines 29-85. The Introduction and Aims section</w:t>
      </w:r>
      <w:r w:rsidR="00D36AA3">
        <w:rPr>
          <w:rFonts w:cstheme="minorHAnsi"/>
          <w:color w:val="4472C4" w:themeColor="accent1"/>
        </w:rPr>
        <w:t>s</w:t>
      </w:r>
      <w:r>
        <w:rPr>
          <w:rFonts w:cstheme="minorHAnsi"/>
          <w:color w:val="4472C4" w:themeColor="accent1"/>
        </w:rPr>
        <w:t xml:space="preserve"> ha</w:t>
      </w:r>
      <w:r w:rsidR="00D36AA3">
        <w:rPr>
          <w:rFonts w:cstheme="minorHAnsi"/>
          <w:color w:val="4472C4" w:themeColor="accent1"/>
        </w:rPr>
        <w:t>ve</w:t>
      </w:r>
      <w:r>
        <w:rPr>
          <w:rFonts w:cstheme="minorHAnsi"/>
          <w:color w:val="4472C4" w:themeColor="accent1"/>
        </w:rPr>
        <w:t xml:space="preserve"> been revised to provide greater clarity about the place of documents in clinical education and identity development. </w:t>
      </w:r>
    </w:p>
    <w:p w:rsidR="00826DCD" w:rsidRDefault="00826DCD">
      <w:pPr>
        <w:rPr>
          <w:rFonts w:cstheme="minorHAnsi"/>
        </w:rPr>
      </w:pPr>
      <w:r w:rsidRPr="00826DCD">
        <w:rPr>
          <w:rFonts w:cstheme="minorHAnsi"/>
        </w:rPr>
        <w:lastRenderedPageBreak/>
        <w:t>I</w:t>
      </w:r>
      <w:r w:rsidR="00450D5C">
        <w:rPr>
          <w:rFonts w:cstheme="minorHAnsi"/>
        </w:rPr>
        <w:t xml:space="preserve"> </w:t>
      </w:r>
      <w:r w:rsidRPr="00826DCD">
        <w:rPr>
          <w:rFonts w:cstheme="minorHAnsi"/>
        </w:rPr>
        <w:t>understand this is part of a larger study but some clarity around why you</w:t>
      </w:r>
      <w:r w:rsidRPr="00826DCD">
        <w:rPr>
          <w:rFonts w:cstheme="minorHAnsi"/>
        </w:rPr>
        <w:br/>
        <w:t xml:space="preserve">have chosen to look at the documentation would be great. </w:t>
      </w:r>
    </w:p>
    <w:p w:rsidR="00F71A8B" w:rsidRDefault="00A53FC7" w:rsidP="00F71A8B">
      <w:pPr>
        <w:ind w:left="720"/>
        <w:rPr>
          <w:rFonts w:cstheme="minorHAnsi"/>
          <w:color w:val="4472C4" w:themeColor="accent1"/>
        </w:rPr>
      </w:pPr>
      <w:r>
        <w:rPr>
          <w:rFonts w:cstheme="minorHAnsi"/>
          <w:color w:val="4472C4" w:themeColor="accent1"/>
        </w:rPr>
        <w:t xml:space="preserve">The revised Introduction and Aims section now provide a greater focus on documents used in Clinical Education and their purpose in supporting placements. </w:t>
      </w:r>
      <w:r w:rsidR="00F71A8B" w:rsidRPr="00F71A8B">
        <w:rPr>
          <w:rFonts w:cstheme="minorHAnsi"/>
          <w:color w:val="4472C4" w:themeColor="accent1"/>
        </w:rPr>
        <w:t>Line</w:t>
      </w:r>
      <w:r w:rsidR="00E9742E">
        <w:rPr>
          <w:rFonts w:cstheme="minorHAnsi"/>
          <w:color w:val="4472C4" w:themeColor="accent1"/>
        </w:rPr>
        <w:t>s</w:t>
      </w:r>
      <w:r w:rsidR="00F71A8B" w:rsidRPr="00F71A8B">
        <w:rPr>
          <w:rFonts w:cstheme="minorHAnsi"/>
          <w:color w:val="4472C4" w:themeColor="accent1"/>
        </w:rPr>
        <w:t xml:space="preserve"> 8</w:t>
      </w:r>
      <w:r>
        <w:rPr>
          <w:rFonts w:cstheme="minorHAnsi"/>
          <w:color w:val="4472C4" w:themeColor="accent1"/>
        </w:rPr>
        <w:t>8</w:t>
      </w:r>
      <w:r w:rsidR="00F71A8B" w:rsidRPr="00F71A8B">
        <w:rPr>
          <w:rFonts w:cstheme="minorHAnsi"/>
          <w:color w:val="4472C4" w:themeColor="accent1"/>
        </w:rPr>
        <w:t>-9</w:t>
      </w:r>
      <w:r>
        <w:rPr>
          <w:rFonts w:cstheme="minorHAnsi"/>
          <w:color w:val="4472C4" w:themeColor="accent1"/>
        </w:rPr>
        <w:t>0</w:t>
      </w:r>
      <w:r w:rsidR="00F71A8B" w:rsidRPr="00F71A8B">
        <w:rPr>
          <w:rFonts w:cstheme="minorHAnsi"/>
          <w:color w:val="4472C4" w:themeColor="accent1"/>
        </w:rPr>
        <w:t xml:space="preserve"> </w:t>
      </w:r>
      <w:r w:rsidR="00E9742E">
        <w:rPr>
          <w:rFonts w:cstheme="minorHAnsi"/>
          <w:color w:val="4472C4" w:themeColor="accent1"/>
        </w:rPr>
        <w:t>d</w:t>
      </w:r>
      <w:r w:rsidR="00F71A8B" w:rsidRPr="00F71A8B">
        <w:rPr>
          <w:rFonts w:cstheme="minorHAnsi"/>
          <w:color w:val="4472C4" w:themeColor="accent1"/>
        </w:rPr>
        <w:t xml:space="preserve">escribe the </w:t>
      </w:r>
      <w:r>
        <w:rPr>
          <w:rFonts w:cstheme="minorHAnsi"/>
          <w:color w:val="4472C4" w:themeColor="accent1"/>
        </w:rPr>
        <w:t>overall</w:t>
      </w:r>
      <w:r w:rsidR="00F71A8B" w:rsidRPr="00F71A8B">
        <w:rPr>
          <w:rFonts w:cstheme="minorHAnsi"/>
          <w:color w:val="4472C4" w:themeColor="accent1"/>
        </w:rPr>
        <w:t xml:space="preserve"> study and places document review within</w:t>
      </w:r>
      <w:r w:rsidR="00592E59">
        <w:rPr>
          <w:rFonts w:cstheme="minorHAnsi"/>
          <w:color w:val="4472C4" w:themeColor="accent1"/>
        </w:rPr>
        <w:t xml:space="preserve"> the investigation of</w:t>
      </w:r>
      <w:r w:rsidR="00F71A8B" w:rsidRPr="00F71A8B">
        <w:rPr>
          <w:rFonts w:cstheme="minorHAnsi"/>
          <w:color w:val="4472C4" w:themeColor="accent1"/>
        </w:rPr>
        <w:t xml:space="preserve"> organisational influences</w:t>
      </w:r>
      <w:r>
        <w:rPr>
          <w:rFonts w:cstheme="minorHAnsi"/>
          <w:color w:val="4472C4" w:themeColor="accent1"/>
        </w:rPr>
        <w:t xml:space="preserve"> in this study</w:t>
      </w:r>
      <w:r w:rsidR="00F71A8B">
        <w:rPr>
          <w:rFonts w:cstheme="minorHAnsi"/>
          <w:color w:val="4472C4" w:themeColor="accent1"/>
        </w:rPr>
        <w:t xml:space="preserve">. </w:t>
      </w:r>
    </w:p>
    <w:p w:rsidR="00826DCD" w:rsidRDefault="00826DCD" w:rsidP="00F71A8B">
      <w:pPr>
        <w:rPr>
          <w:rFonts w:cstheme="minorHAnsi"/>
        </w:rPr>
      </w:pPr>
      <w:r w:rsidRPr="00F71A8B">
        <w:rPr>
          <w:rFonts w:cstheme="minorHAnsi"/>
        </w:rPr>
        <w:t>The background literature you have provided about professional identity</w:t>
      </w:r>
      <w:r w:rsidRPr="00F71A8B">
        <w:rPr>
          <w:rFonts w:cstheme="minorHAnsi"/>
        </w:rPr>
        <w:br/>
        <w:t xml:space="preserve">development and placements is thorough. </w:t>
      </w:r>
    </w:p>
    <w:p w:rsidR="00B556E0" w:rsidRPr="00B556E0" w:rsidRDefault="00B556E0" w:rsidP="00F71A8B">
      <w:pPr>
        <w:rPr>
          <w:rFonts w:cstheme="minorHAnsi"/>
          <w:color w:val="4472C4" w:themeColor="accent1"/>
        </w:rPr>
      </w:pPr>
      <w:r>
        <w:rPr>
          <w:rFonts w:cstheme="minorHAnsi"/>
        </w:rPr>
        <w:tab/>
      </w:r>
      <w:r w:rsidR="00A53FC7" w:rsidRPr="00A53FC7">
        <w:rPr>
          <w:rFonts w:cstheme="minorHAnsi"/>
          <w:color w:val="4472C4" w:themeColor="accent1"/>
        </w:rPr>
        <w:t xml:space="preserve">Lines 29-85 </w:t>
      </w:r>
      <w:r w:rsidR="00D36AA3">
        <w:rPr>
          <w:rFonts w:cstheme="minorHAnsi"/>
          <w:color w:val="4472C4" w:themeColor="accent1"/>
        </w:rPr>
        <w:t>provide a</w:t>
      </w:r>
      <w:r>
        <w:rPr>
          <w:rFonts w:cstheme="minorHAnsi"/>
          <w:color w:val="4472C4" w:themeColor="accent1"/>
        </w:rPr>
        <w:t xml:space="preserve"> more concise summary of the literature this revision</w:t>
      </w:r>
    </w:p>
    <w:p w:rsidR="00B556E0" w:rsidRDefault="00826DCD" w:rsidP="002067F3">
      <w:pPr>
        <w:rPr>
          <w:rFonts w:cstheme="minorHAnsi"/>
        </w:rPr>
      </w:pPr>
      <w:r w:rsidRPr="00826DCD">
        <w:rPr>
          <w:rFonts w:cstheme="minorHAnsi"/>
        </w:rPr>
        <w:t>Your research methods are appropriate but need to be explained in more</w:t>
      </w:r>
      <w:r w:rsidRPr="00826DCD">
        <w:rPr>
          <w:rFonts w:cstheme="minorHAnsi"/>
        </w:rPr>
        <w:br/>
        <w:t>detail and depth. Ideally your reader should be able to replicate your</w:t>
      </w:r>
      <w:r w:rsidRPr="00826DCD">
        <w:rPr>
          <w:rFonts w:cstheme="minorHAnsi"/>
        </w:rPr>
        <w:br/>
        <w:t>study, from your description this is not currently possible. See comments</w:t>
      </w:r>
      <w:r w:rsidRPr="00826DCD">
        <w:rPr>
          <w:rFonts w:cstheme="minorHAnsi"/>
        </w:rPr>
        <w:br/>
        <w:t xml:space="preserve">below. </w:t>
      </w:r>
    </w:p>
    <w:p w:rsidR="00B556E0" w:rsidRPr="00B556E0" w:rsidRDefault="00B556E0" w:rsidP="00B556E0">
      <w:pPr>
        <w:ind w:left="720"/>
        <w:rPr>
          <w:rFonts w:cstheme="minorHAnsi"/>
          <w:color w:val="4472C4" w:themeColor="accent1"/>
        </w:rPr>
      </w:pPr>
      <w:r w:rsidRPr="00B556E0">
        <w:rPr>
          <w:rFonts w:cstheme="minorHAnsi"/>
          <w:color w:val="4472C4" w:themeColor="accent1"/>
        </w:rPr>
        <w:t xml:space="preserve">Lines 111-115 </w:t>
      </w:r>
      <w:r w:rsidR="00D36AA3">
        <w:rPr>
          <w:rFonts w:cstheme="minorHAnsi"/>
          <w:color w:val="4472C4" w:themeColor="accent1"/>
        </w:rPr>
        <w:t>p</w:t>
      </w:r>
      <w:r w:rsidRPr="00B556E0">
        <w:rPr>
          <w:rFonts w:cstheme="minorHAnsi"/>
          <w:color w:val="4472C4" w:themeColor="accent1"/>
        </w:rPr>
        <w:t>rovide information about deductive thematic analysis (Braun and Clark, 2006)</w:t>
      </w:r>
      <w:r w:rsidR="00A53FC7">
        <w:rPr>
          <w:rFonts w:cstheme="minorHAnsi"/>
          <w:color w:val="4472C4" w:themeColor="accent1"/>
        </w:rPr>
        <w:t>.</w:t>
      </w:r>
    </w:p>
    <w:p w:rsidR="00592E59" w:rsidRDefault="00B556E0" w:rsidP="00B556E0">
      <w:pPr>
        <w:ind w:firstLine="720"/>
        <w:rPr>
          <w:rFonts w:cstheme="minorHAnsi"/>
        </w:rPr>
      </w:pPr>
      <w:r>
        <w:rPr>
          <w:rFonts w:cstheme="minorHAnsi"/>
          <w:color w:val="4472C4" w:themeColor="accent1"/>
        </w:rPr>
        <w:t xml:space="preserve">Lines 116-121 </w:t>
      </w:r>
      <w:r w:rsidR="00D36AA3">
        <w:rPr>
          <w:rFonts w:cstheme="minorHAnsi"/>
          <w:color w:val="4472C4" w:themeColor="accent1"/>
        </w:rPr>
        <w:t>p</w:t>
      </w:r>
      <w:r>
        <w:rPr>
          <w:rFonts w:cstheme="minorHAnsi"/>
          <w:color w:val="4472C4" w:themeColor="accent1"/>
        </w:rPr>
        <w:t xml:space="preserve">rovide information about the document review methods used in this </w:t>
      </w:r>
      <w:r w:rsidR="00A53FC7">
        <w:rPr>
          <w:rFonts w:cstheme="minorHAnsi"/>
          <w:color w:val="4472C4" w:themeColor="accent1"/>
        </w:rPr>
        <w:t>project.</w:t>
      </w:r>
      <w:r w:rsidR="00826DCD" w:rsidRPr="00B556E0">
        <w:rPr>
          <w:rFonts w:cstheme="minorHAnsi"/>
          <w:color w:val="4472C4" w:themeColor="accent1"/>
        </w:rPr>
        <w:br/>
      </w:r>
    </w:p>
    <w:p w:rsidR="00F71A8B" w:rsidRDefault="00826DCD" w:rsidP="00592E59">
      <w:pPr>
        <w:rPr>
          <w:rFonts w:cstheme="minorHAnsi"/>
        </w:rPr>
      </w:pPr>
      <w:r w:rsidRPr="00826DCD">
        <w:rPr>
          <w:rFonts w:cstheme="minorHAnsi"/>
        </w:rPr>
        <w:t>The results and outcomes are very clear. I think there are important</w:t>
      </w:r>
      <w:r w:rsidRPr="00826DCD">
        <w:rPr>
          <w:rFonts w:cstheme="minorHAnsi"/>
        </w:rPr>
        <w:br/>
        <w:t>outcomes here for future practice, which you have highlighted. You have</w:t>
      </w:r>
      <w:r w:rsidRPr="00826DCD">
        <w:rPr>
          <w:rFonts w:cstheme="minorHAnsi"/>
        </w:rPr>
        <w:br/>
        <w:t>indicated clear limitations, which is great. You’ve also indicated the</w:t>
      </w:r>
      <w:r w:rsidRPr="00826DCD">
        <w:rPr>
          <w:rFonts w:cstheme="minorHAnsi"/>
        </w:rPr>
        <w:br/>
        <w:t>need to look at the student perspective, have you considered the CE</w:t>
      </w:r>
      <w:r w:rsidRPr="00826DCD">
        <w:rPr>
          <w:rFonts w:cstheme="minorHAnsi"/>
        </w:rPr>
        <w:br/>
        <w:t>perspective?</w:t>
      </w:r>
    </w:p>
    <w:p w:rsidR="00F71A8B" w:rsidRPr="00F71A8B" w:rsidRDefault="00F71A8B" w:rsidP="00F71A8B">
      <w:pPr>
        <w:ind w:left="720"/>
        <w:rPr>
          <w:rFonts w:cstheme="minorHAnsi"/>
          <w:color w:val="4472C4" w:themeColor="accent1"/>
        </w:rPr>
      </w:pPr>
      <w:r w:rsidRPr="00F71A8B">
        <w:rPr>
          <w:rFonts w:cstheme="minorHAnsi"/>
          <w:color w:val="4472C4" w:themeColor="accent1"/>
        </w:rPr>
        <w:t>Line</w:t>
      </w:r>
      <w:r w:rsidR="00E9742E">
        <w:rPr>
          <w:rFonts w:cstheme="minorHAnsi"/>
          <w:color w:val="4472C4" w:themeColor="accent1"/>
        </w:rPr>
        <w:t>s</w:t>
      </w:r>
      <w:r w:rsidRPr="00F71A8B">
        <w:rPr>
          <w:rFonts w:cstheme="minorHAnsi"/>
          <w:color w:val="4472C4" w:themeColor="accent1"/>
        </w:rPr>
        <w:t xml:space="preserve"> 89-91 note that the </w:t>
      </w:r>
      <w:r w:rsidR="00A53FC7">
        <w:rPr>
          <w:rFonts w:cstheme="minorHAnsi"/>
          <w:color w:val="4472C4" w:themeColor="accent1"/>
        </w:rPr>
        <w:t xml:space="preserve">overall </w:t>
      </w:r>
      <w:r w:rsidRPr="00F71A8B">
        <w:rPr>
          <w:rFonts w:cstheme="minorHAnsi"/>
          <w:color w:val="4472C4" w:themeColor="accent1"/>
        </w:rPr>
        <w:t xml:space="preserve">project considers Clinical </w:t>
      </w:r>
      <w:r w:rsidR="00A53FC7">
        <w:rPr>
          <w:rFonts w:cstheme="minorHAnsi"/>
          <w:color w:val="4472C4" w:themeColor="accent1"/>
        </w:rPr>
        <w:t>E</w:t>
      </w:r>
      <w:r w:rsidRPr="00F71A8B">
        <w:rPr>
          <w:rFonts w:cstheme="minorHAnsi"/>
          <w:color w:val="4472C4" w:themeColor="accent1"/>
        </w:rPr>
        <w:t xml:space="preserve">ducator perspectives within the views of Allied </w:t>
      </w:r>
      <w:r w:rsidR="00A53FC7">
        <w:rPr>
          <w:rFonts w:cstheme="minorHAnsi"/>
          <w:color w:val="4472C4" w:themeColor="accent1"/>
        </w:rPr>
        <w:t>H</w:t>
      </w:r>
      <w:r w:rsidRPr="00F71A8B">
        <w:rPr>
          <w:rFonts w:cstheme="minorHAnsi"/>
          <w:color w:val="4472C4" w:themeColor="accent1"/>
        </w:rPr>
        <w:t xml:space="preserve">ealth staff. An article detailing this component of the </w:t>
      </w:r>
      <w:r w:rsidR="00A53FC7">
        <w:rPr>
          <w:rFonts w:cstheme="minorHAnsi"/>
          <w:color w:val="4472C4" w:themeColor="accent1"/>
        </w:rPr>
        <w:t xml:space="preserve">overall </w:t>
      </w:r>
      <w:r w:rsidRPr="00F71A8B">
        <w:rPr>
          <w:rFonts w:cstheme="minorHAnsi"/>
          <w:color w:val="4472C4" w:themeColor="accent1"/>
        </w:rPr>
        <w:t xml:space="preserve">study has </w:t>
      </w:r>
      <w:r w:rsidR="00592E59">
        <w:rPr>
          <w:rFonts w:cstheme="minorHAnsi"/>
          <w:color w:val="4472C4" w:themeColor="accent1"/>
        </w:rPr>
        <w:t xml:space="preserve">now </w:t>
      </w:r>
      <w:r w:rsidRPr="00F71A8B">
        <w:rPr>
          <w:rFonts w:cstheme="minorHAnsi"/>
          <w:color w:val="4472C4" w:themeColor="accent1"/>
        </w:rPr>
        <w:t>been accepted for publication</w:t>
      </w:r>
      <w:r w:rsidR="00592E59">
        <w:rPr>
          <w:rFonts w:cstheme="minorHAnsi"/>
          <w:color w:val="4472C4" w:themeColor="accent1"/>
        </w:rPr>
        <w:t xml:space="preserve"> and referenced in this article</w:t>
      </w:r>
      <w:r w:rsidRPr="00F71A8B">
        <w:rPr>
          <w:rFonts w:cstheme="minorHAnsi"/>
          <w:color w:val="4472C4" w:themeColor="accent1"/>
        </w:rPr>
        <w:t xml:space="preserve">. </w:t>
      </w:r>
    </w:p>
    <w:p w:rsidR="00826DCD" w:rsidRDefault="00826DCD" w:rsidP="00F71A8B">
      <w:pPr>
        <w:rPr>
          <w:rFonts w:cstheme="minorHAnsi"/>
        </w:rPr>
      </w:pPr>
      <w:r w:rsidRPr="00826DCD">
        <w:rPr>
          <w:rFonts w:cstheme="minorHAnsi"/>
        </w:rPr>
        <w:t>Overall the paper is easy to read and is accessible to the reader. Check</w:t>
      </w:r>
      <w:r w:rsidRPr="00826DCD">
        <w:rPr>
          <w:rFonts w:cstheme="minorHAnsi"/>
        </w:rPr>
        <w:br/>
        <w:t xml:space="preserve">your </w:t>
      </w:r>
      <w:r w:rsidRPr="00A53FC7">
        <w:rPr>
          <w:rFonts w:cstheme="minorHAnsi"/>
        </w:rPr>
        <w:t>formatting and indentation of paragraphs to ensure in line with APA6th</w:t>
      </w:r>
      <w:r w:rsidRPr="00826DCD">
        <w:rPr>
          <w:rFonts w:cstheme="minorHAnsi"/>
        </w:rPr>
        <w:br/>
        <w:t xml:space="preserve">conventions. </w:t>
      </w:r>
    </w:p>
    <w:p w:rsidR="007A4B10" w:rsidRPr="007A4B10" w:rsidRDefault="007A4B10" w:rsidP="007A4B10">
      <w:pPr>
        <w:ind w:left="720"/>
        <w:rPr>
          <w:color w:val="FF0000"/>
        </w:rPr>
      </w:pPr>
      <w:r>
        <w:rPr>
          <w:rFonts w:cstheme="minorHAnsi"/>
          <w:color w:val="4472C4" w:themeColor="accent1"/>
        </w:rPr>
        <w:t>Reference formatting and indentation have been revised to ensure compliance with APA 6</w:t>
      </w:r>
      <w:r w:rsidRPr="007A4B10">
        <w:rPr>
          <w:rFonts w:cstheme="minorHAnsi"/>
          <w:color w:val="4472C4" w:themeColor="accent1"/>
          <w:vertAlign w:val="superscript"/>
        </w:rPr>
        <w:t>th</w:t>
      </w:r>
      <w:r>
        <w:rPr>
          <w:rFonts w:cstheme="minorHAnsi"/>
          <w:color w:val="4472C4" w:themeColor="accent1"/>
        </w:rPr>
        <w:t xml:space="preserve"> conventions. </w:t>
      </w:r>
    </w:p>
    <w:p w:rsidR="00812421" w:rsidRDefault="00826DCD" w:rsidP="00A53FC7">
      <w:pPr>
        <w:rPr>
          <w:rFonts w:cstheme="minorHAnsi"/>
        </w:rPr>
      </w:pPr>
      <w:r w:rsidRPr="00826DCD">
        <w:rPr>
          <w:rFonts w:cstheme="minorHAnsi"/>
        </w:rPr>
        <w:t>I have included specific comments below, they are in order of when they</w:t>
      </w:r>
      <w:r w:rsidRPr="00826DCD">
        <w:rPr>
          <w:rFonts w:cstheme="minorHAnsi"/>
        </w:rPr>
        <w:br/>
        <w:t>appear in the manuscript. I hope they are useful for you to develop a</w:t>
      </w:r>
      <w:r w:rsidRPr="00826DCD">
        <w:rPr>
          <w:rFonts w:cstheme="minorHAnsi"/>
        </w:rPr>
        <w:br/>
        <w:t>clearer paper.  Some are typographical or grammatical minor errors; other</w:t>
      </w:r>
      <w:r w:rsidRPr="00826DCD">
        <w:rPr>
          <w:rFonts w:cstheme="minorHAnsi"/>
        </w:rPr>
        <w:br/>
        <w:t>points are more about clarifying content to allow the reader to understand</w:t>
      </w:r>
      <w:r w:rsidRPr="00826DCD">
        <w:rPr>
          <w:rFonts w:cstheme="minorHAnsi"/>
        </w:rPr>
        <w:br/>
        <w:t xml:space="preserve">your position better. </w:t>
      </w:r>
      <w:r w:rsidRPr="00826DCD">
        <w:rPr>
          <w:rFonts w:cstheme="minorHAnsi"/>
        </w:rPr>
        <w:br/>
        <w:t xml:space="preserve">•       Page 2o        Line 32 error with reference </w:t>
      </w:r>
      <w:proofErr w:type="spellStart"/>
      <w:r w:rsidRPr="00826DCD">
        <w:rPr>
          <w:rFonts w:cstheme="minorHAnsi"/>
        </w:rPr>
        <w:t>Creuss</w:t>
      </w:r>
      <w:proofErr w:type="spellEnd"/>
      <w:r w:rsidRPr="00826DCD">
        <w:rPr>
          <w:rFonts w:cstheme="minorHAnsi"/>
        </w:rPr>
        <w:t xml:space="preserve"> 2017. </w:t>
      </w:r>
    </w:p>
    <w:p w:rsidR="00592E59" w:rsidRDefault="00812421" w:rsidP="00826DCD">
      <w:pPr>
        <w:ind w:firstLine="720"/>
        <w:rPr>
          <w:rFonts w:cstheme="minorHAnsi"/>
        </w:rPr>
      </w:pPr>
      <w:r>
        <w:rPr>
          <w:rFonts w:cstheme="minorHAnsi"/>
          <w:color w:val="4472C4" w:themeColor="accent1"/>
        </w:rPr>
        <w:t>This refence is no longer included in the revised man</w:t>
      </w:r>
      <w:r w:rsidR="00A6405E">
        <w:rPr>
          <w:rFonts w:cstheme="minorHAnsi"/>
          <w:color w:val="4472C4" w:themeColor="accent1"/>
        </w:rPr>
        <w:t>uscript.</w:t>
      </w:r>
      <w:r w:rsidR="00592E59">
        <w:rPr>
          <w:rFonts w:cstheme="minorHAnsi"/>
        </w:rPr>
        <w:br/>
      </w:r>
    </w:p>
    <w:p w:rsidR="00177976" w:rsidRPr="00592E59" w:rsidRDefault="00826DCD" w:rsidP="00592E59">
      <w:pPr>
        <w:pStyle w:val="ListParagraph"/>
        <w:numPr>
          <w:ilvl w:val="0"/>
          <w:numId w:val="1"/>
        </w:numPr>
        <w:ind w:left="426" w:hanging="426"/>
        <w:rPr>
          <w:rFonts w:cstheme="minorHAnsi"/>
        </w:rPr>
      </w:pPr>
      <w:r w:rsidRPr="00592E59">
        <w:rPr>
          <w:rFonts w:cstheme="minorHAnsi"/>
        </w:rPr>
        <w:t>Line 37-40 Is there a contradiction here? You mention prior to</w:t>
      </w:r>
      <w:r w:rsidRPr="00592E59">
        <w:rPr>
          <w:rFonts w:cstheme="minorHAnsi"/>
        </w:rPr>
        <w:br/>
        <w:t>commencement and then from commencement? If there isn’t a contradiction</w:t>
      </w:r>
      <w:r w:rsidRPr="00592E59">
        <w:rPr>
          <w:rFonts w:cstheme="minorHAnsi"/>
        </w:rPr>
        <w:br/>
        <w:t>can you clarify please what you mean?</w:t>
      </w:r>
    </w:p>
    <w:p w:rsidR="00812421" w:rsidRPr="00812421" w:rsidRDefault="00826DCD" w:rsidP="00143CBC">
      <w:pPr>
        <w:ind w:left="720"/>
        <w:rPr>
          <w:rFonts w:cstheme="minorHAnsi"/>
          <w:color w:val="4472C4" w:themeColor="accent1"/>
        </w:rPr>
      </w:pPr>
      <w:r w:rsidRPr="00826DCD">
        <w:rPr>
          <w:rFonts w:cstheme="minorHAnsi"/>
        </w:rPr>
        <w:lastRenderedPageBreak/>
        <w:br/>
      </w:r>
      <w:r w:rsidR="007A4B10">
        <w:rPr>
          <w:rFonts w:cstheme="minorHAnsi"/>
          <w:color w:val="4472C4" w:themeColor="accent1"/>
        </w:rPr>
        <w:t>The introduction and A</w:t>
      </w:r>
      <w:r w:rsidR="00A6405E">
        <w:rPr>
          <w:rFonts w:cstheme="minorHAnsi"/>
          <w:color w:val="4472C4" w:themeColor="accent1"/>
        </w:rPr>
        <w:t>i</w:t>
      </w:r>
      <w:r w:rsidR="007A4B10">
        <w:rPr>
          <w:rFonts w:cstheme="minorHAnsi"/>
          <w:color w:val="4472C4" w:themeColor="accent1"/>
        </w:rPr>
        <w:t>ms sections ha</w:t>
      </w:r>
      <w:r w:rsidR="00D36AA3">
        <w:rPr>
          <w:rFonts w:cstheme="minorHAnsi"/>
          <w:color w:val="4472C4" w:themeColor="accent1"/>
        </w:rPr>
        <w:t>ve</w:t>
      </w:r>
      <w:r w:rsidR="007A4B10">
        <w:rPr>
          <w:rFonts w:cstheme="minorHAnsi"/>
          <w:color w:val="4472C4" w:themeColor="accent1"/>
        </w:rPr>
        <w:t xml:space="preserve"> been revised.</w:t>
      </w:r>
      <w:r w:rsidR="00143CBC">
        <w:rPr>
          <w:rFonts w:cstheme="minorHAnsi"/>
          <w:color w:val="4472C4" w:themeColor="accent1"/>
        </w:rPr>
        <w:t xml:space="preserve"> This revision has been made to ensure clarity for the reader that the study considers what factors during clinical placement influence professional identity development for allied health students. The contradiction the reviewers refer to arose in the previous </w:t>
      </w:r>
      <w:r w:rsidR="00592E59">
        <w:rPr>
          <w:rFonts w:cstheme="minorHAnsi"/>
          <w:color w:val="4472C4" w:themeColor="accent1"/>
        </w:rPr>
        <w:t>draft</w:t>
      </w:r>
      <w:r w:rsidR="00143CBC">
        <w:rPr>
          <w:rFonts w:cstheme="minorHAnsi"/>
          <w:color w:val="4472C4" w:themeColor="accent1"/>
        </w:rPr>
        <w:t xml:space="preserve"> outlining an overview of professional identity development from commencement of training </w:t>
      </w:r>
      <w:r w:rsidR="007F6792">
        <w:rPr>
          <w:rFonts w:cstheme="minorHAnsi"/>
          <w:color w:val="4472C4" w:themeColor="accent1"/>
        </w:rPr>
        <w:t xml:space="preserve">and education. </w:t>
      </w:r>
      <w:r w:rsidR="00143CBC">
        <w:rPr>
          <w:rFonts w:cstheme="minorHAnsi"/>
          <w:color w:val="4472C4" w:themeColor="accent1"/>
        </w:rPr>
        <w:t xml:space="preserve">In this manuscript the literature review has been made more </w:t>
      </w:r>
      <w:r w:rsidR="007F6792">
        <w:rPr>
          <w:rFonts w:cstheme="minorHAnsi"/>
          <w:color w:val="4472C4" w:themeColor="accent1"/>
        </w:rPr>
        <w:t>succinct</w:t>
      </w:r>
      <w:r w:rsidR="00143CBC">
        <w:rPr>
          <w:rFonts w:cstheme="minorHAnsi"/>
          <w:color w:val="4472C4" w:themeColor="accent1"/>
        </w:rPr>
        <w:t xml:space="preserve">. </w:t>
      </w:r>
      <w:r w:rsidR="007F6792">
        <w:rPr>
          <w:rFonts w:cstheme="minorHAnsi"/>
          <w:color w:val="4472C4" w:themeColor="accent1"/>
        </w:rPr>
        <w:t>It focuses on the im</w:t>
      </w:r>
      <w:r w:rsidR="00970E93">
        <w:rPr>
          <w:rFonts w:cstheme="minorHAnsi"/>
          <w:color w:val="4472C4" w:themeColor="accent1"/>
        </w:rPr>
        <w:t xml:space="preserve">portance of clinical placements and </w:t>
      </w:r>
      <w:proofErr w:type="gramStart"/>
      <w:r w:rsidR="00970E93">
        <w:rPr>
          <w:rFonts w:cstheme="minorHAnsi"/>
          <w:color w:val="4472C4" w:themeColor="accent1"/>
        </w:rPr>
        <w:t xml:space="preserve">the </w:t>
      </w:r>
      <w:r w:rsidR="007F6792">
        <w:rPr>
          <w:rFonts w:cstheme="minorHAnsi"/>
          <w:color w:val="4472C4" w:themeColor="accent1"/>
        </w:rPr>
        <w:t xml:space="preserve"> role</w:t>
      </w:r>
      <w:proofErr w:type="gramEnd"/>
      <w:r w:rsidR="007F6792">
        <w:rPr>
          <w:rFonts w:cstheme="minorHAnsi"/>
          <w:color w:val="4472C4" w:themeColor="accent1"/>
        </w:rPr>
        <w:t xml:space="preserve"> of placement documents supporting students to enter workplace environments.</w:t>
      </w:r>
    </w:p>
    <w:p w:rsidR="007A4B10" w:rsidRDefault="00826DCD" w:rsidP="00812421">
      <w:pPr>
        <w:rPr>
          <w:rFonts w:cstheme="minorHAnsi"/>
        </w:rPr>
      </w:pPr>
      <w:r w:rsidRPr="00826DCD">
        <w:rPr>
          <w:rFonts w:cstheme="minorHAnsi"/>
        </w:rPr>
        <w:t xml:space="preserve">•       Page </w:t>
      </w:r>
      <w:proofErr w:type="gramStart"/>
      <w:r w:rsidRPr="00826DCD">
        <w:rPr>
          <w:rFonts w:cstheme="minorHAnsi"/>
        </w:rPr>
        <w:t>3</w:t>
      </w:r>
      <w:r w:rsidR="007A4B10">
        <w:rPr>
          <w:rFonts w:cstheme="minorHAnsi"/>
        </w:rPr>
        <w:t xml:space="preserve"> </w:t>
      </w:r>
      <w:r w:rsidRPr="00826DCD">
        <w:rPr>
          <w:rFonts w:cstheme="minorHAnsi"/>
        </w:rPr>
        <w:t xml:space="preserve"> line</w:t>
      </w:r>
      <w:proofErr w:type="gramEnd"/>
      <w:r w:rsidRPr="00826DCD">
        <w:rPr>
          <w:rFonts w:cstheme="minorHAnsi"/>
        </w:rPr>
        <w:t xml:space="preserve"> 59 Explaining what you mean by legitimate peripheral participation</w:t>
      </w:r>
      <w:r w:rsidRPr="00826DCD">
        <w:rPr>
          <w:rFonts w:cstheme="minorHAnsi"/>
        </w:rPr>
        <w:br/>
        <w:t>would be useful for the reader. How do Lave &amp; Wenger define this?</w:t>
      </w:r>
    </w:p>
    <w:p w:rsidR="007F6792" w:rsidRPr="00812421" w:rsidRDefault="007A4B10" w:rsidP="007F6792">
      <w:pPr>
        <w:ind w:left="720"/>
        <w:rPr>
          <w:rFonts w:cstheme="minorHAnsi"/>
          <w:color w:val="4472C4" w:themeColor="accent1"/>
        </w:rPr>
      </w:pPr>
      <w:r>
        <w:rPr>
          <w:rFonts w:cstheme="minorHAnsi"/>
          <w:color w:val="4472C4" w:themeColor="accent1"/>
        </w:rPr>
        <w:t>Reference to legitimate peripheral participation has been removed in the revision of the manuscript</w:t>
      </w:r>
      <w:r w:rsidR="007F6792">
        <w:rPr>
          <w:rFonts w:cstheme="minorHAnsi"/>
          <w:color w:val="4472C4" w:themeColor="accent1"/>
        </w:rPr>
        <w:t xml:space="preserve">. It was determined by the authors that </w:t>
      </w:r>
      <w:r w:rsidR="00636621">
        <w:rPr>
          <w:rFonts w:cstheme="minorHAnsi"/>
          <w:color w:val="4472C4" w:themeColor="accent1"/>
        </w:rPr>
        <w:t>referenc</w:t>
      </w:r>
      <w:r w:rsidR="007F6792">
        <w:rPr>
          <w:rFonts w:cstheme="minorHAnsi"/>
          <w:color w:val="4472C4" w:themeColor="accent1"/>
        </w:rPr>
        <w:t xml:space="preserve">ing legitimate </w:t>
      </w:r>
      <w:r w:rsidR="00636621">
        <w:rPr>
          <w:rFonts w:cstheme="minorHAnsi"/>
          <w:color w:val="4472C4" w:themeColor="accent1"/>
        </w:rPr>
        <w:t>peripheral</w:t>
      </w:r>
      <w:r w:rsidR="007F6792">
        <w:rPr>
          <w:rFonts w:cstheme="minorHAnsi"/>
          <w:color w:val="4472C4" w:themeColor="accent1"/>
        </w:rPr>
        <w:t xml:space="preserve"> participation introduce</w:t>
      </w:r>
      <w:r w:rsidR="00636621">
        <w:rPr>
          <w:rFonts w:cstheme="minorHAnsi"/>
          <w:color w:val="4472C4" w:themeColor="accent1"/>
        </w:rPr>
        <w:t>d</w:t>
      </w:r>
      <w:r w:rsidR="007F6792">
        <w:rPr>
          <w:rFonts w:cstheme="minorHAnsi"/>
          <w:color w:val="4472C4" w:themeColor="accent1"/>
        </w:rPr>
        <w:t xml:space="preserve"> a new theoretical concept and could cause potential confusion for readers.</w:t>
      </w:r>
      <w:r w:rsidR="007F6792" w:rsidRPr="007F6792">
        <w:rPr>
          <w:rFonts w:cstheme="minorHAnsi"/>
          <w:color w:val="4472C4" w:themeColor="accent1"/>
        </w:rPr>
        <w:t xml:space="preserve"> </w:t>
      </w:r>
      <w:r w:rsidR="007F6792">
        <w:rPr>
          <w:rFonts w:cstheme="minorHAnsi"/>
          <w:color w:val="4472C4" w:themeColor="accent1"/>
        </w:rPr>
        <w:t>In this manuscript the literature review has been made more succinct. It focuses on the importance of clinical placements</w:t>
      </w:r>
      <w:r w:rsidR="00970E93">
        <w:rPr>
          <w:rFonts w:cstheme="minorHAnsi"/>
          <w:color w:val="4472C4" w:themeColor="accent1"/>
        </w:rPr>
        <w:t xml:space="preserve"> and the</w:t>
      </w:r>
      <w:r w:rsidR="007F6792">
        <w:rPr>
          <w:rFonts w:cstheme="minorHAnsi"/>
          <w:color w:val="4472C4" w:themeColor="accent1"/>
        </w:rPr>
        <w:t xml:space="preserve"> role of placement documents supporting students to enter workplace environments.</w:t>
      </w:r>
    </w:p>
    <w:p w:rsidR="00812421" w:rsidRPr="00970E93" w:rsidRDefault="00826DCD" w:rsidP="00970E93">
      <w:pPr>
        <w:pStyle w:val="ListParagraph"/>
        <w:numPr>
          <w:ilvl w:val="0"/>
          <w:numId w:val="1"/>
        </w:numPr>
        <w:ind w:hanging="720"/>
        <w:rPr>
          <w:rFonts w:cstheme="minorHAnsi"/>
        </w:rPr>
      </w:pPr>
      <w:r w:rsidRPr="00970E93">
        <w:rPr>
          <w:rFonts w:cstheme="minorHAnsi"/>
        </w:rPr>
        <w:t>Line 66 repetition of professional socialisation.</w:t>
      </w:r>
    </w:p>
    <w:p w:rsidR="007A4B10" w:rsidRDefault="007A4B10" w:rsidP="00812421">
      <w:pPr>
        <w:ind w:firstLine="720"/>
        <w:rPr>
          <w:rFonts w:cstheme="minorHAnsi"/>
          <w:color w:val="4472C4" w:themeColor="accent1"/>
        </w:rPr>
      </w:pPr>
      <w:r>
        <w:rPr>
          <w:rFonts w:cstheme="minorHAnsi"/>
          <w:color w:val="4472C4" w:themeColor="accent1"/>
        </w:rPr>
        <w:t xml:space="preserve">Reference to professional socialisation is shown in Line 64. Repetition has been removed. </w:t>
      </w:r>
    </w:p>
    <w:p w:rsidR="00812421" w:rsidRDefault="00826DCD" w:rsidP="007A4B10">
      <w:pPr>
        <w:rPr>
          <w:rFonts w:cstheme="minorHAnsi"/>
        </w:rPr>
      </w:pPr>
      <w:r w:rsidRPr="00826DCD">
        <w:rPr>
          <w:rFonts w:cstheme="minorHAnsi"/>
        </w:rPr>
        <w:t>•       Page 4 – See comment above about clarifying why you are exploring</w:t>
      </w:r>
      <w:r w:rsidRPr="00826DCD">
        <w:rPr>
          <w:rFonts w:cstheme="minorHAnsi"/>
        </w:rPr>
        <w:br/>
        <w:t xml:space="preserve">placement documentation. </w:t>
      </w:r>
    </w:p>
    <w:p w:rsidR="00CE5C94" w:rsidRDefault="00CE5C94" w:rsidP="00911F8E">
      <w:pPr>
        <w:ind w:left="720"/>
        <w:rPr>
          <w:rFonts w:cstheme="minorHAnsi"/>
          <w:color w:val="4472C4" w:themeColor="accent1"/>
        </w:rPr>
      </w:pPr>
      <w:r>
        <w:rPr>
          <w:rFonts w:cstheme="minorHAnsi"/>
          <w:color w:val="4472C4" w:themeColor="accent1"/>
        </w:rPr>
        <w:t xml:space="preserve">Clarification about the use of documents in clinical education is now provided in the </w:t>
      </w:r>
      <w:r w:rsidR="00D71C95">
        <w:rPr>
          <w:rFonts w:cstheme="minorHAnsi"/>
          <w:color w:val="4472C4" w:themeColor="accent1"/>
        </w:rPr>
        <w:t>I</w:t>
      </w:r>
      <w:r>
        <w:rPr>
          <w:rFonts w:cstheme="minorHAnsi"/>
          <w:color w:val="4472C4" w:themeColor="accent1"/>
        </w:rPr>
        <w:t xml:space="preserve">ntroduction </w:t>
      </w:r>
      <w:r w:rsidR="00D71C95">
        <w:rPr>
          <w:rFonts w:cstheme="minorHAnsi"/>
          <w:color w:val="4472C4" w:themeColor="accent1"/>
        </w:rPr>
        <w:t xml:space="preserve">and Aims </w:t>
      </w:r>
      <w:r>
        <w:rPr>
          <w:rFonts w:cstheme="minorHAnsi"/>
          <w:color w:val="4472C4" w:themeColor="accent1"/>
        </w:rPr>
        <w:t>section</w:t>
      </w:r>
      <w:r w:rsidR="00911F8E">
        <w:rPr>
          <w:rFonts w:cstheme="minorHAnsi"/>
          <w:color w:val="4472C4" w:themeColor="accent1"/>
        </w:rPr>
        <w:t>. Line 83-86 explain the purpose in understanding the influence of documents.</w:t>
      </w:r>
    </w:p>
    <w:p w:rsidR="00812421" w:rsidRDefault="00826DCD" w:rsidP="00812421">
      <w:pPr>
        <w:ind w:firstLine="720"/>
        <w:rPr>
          <w:rFonts w:cstheme="minorHAnsi"/>
        </w:rPr>
      </w:pPr>
      <w:r w:rsidRPr="00826DCD">
        <w:rPr>
          <w:rFonts w:cstheme="minorHAnsi"/>
        </w:rPr>
        <w:br/>
        <w:t xml:space="preserve">Methods, design, data collection etc. </w:t>
      </w:r>
      <w:r w:rsidRPr="00826DCD">
        <w:rPr>
          <w:rFonts w:cstheme="minorHAnsi"/>
        </w:rPr>
        <w:br/>
        <w:t>•       </w:t>
      </w:r>
      <w:r w:rsidR="00970E93">
        <w:rPr>
          <w:rFonts w:cstheme="minorHAnsi"/>
        </w:rPr>
        <w:t>Page 5</w:t>
      </w:r>
      <w:r w:rsidRPr="00826DCD">
        <w:rPr>
          <w:rFonts w:cstheme="minorHAnsi"/>
        </w:rPr>
        <w:t>       Line 108 Can you go into more depth about the qualitative approach? There</w:t>
      </w:r>
      <w:r w:rsidRPr="00826DCD">
        <w:rPr>
          <w:rFonts w:cstheme="minorHAnsi"/>
        </w:rPr>
        <w:br/>
        <w:t>are many qualitative design methods and it is not clear what approach you</w:t>
      </w:r>
      <w:r w:rsidRPr="00826DCD">
        <w:rPr>
          <w:rFonts w:cstheme="minorHAnsi"/>
        </w:rPr>
        <w:br/>
        <w:t>have taken. To enable replication of your study you need to give the reader</w:t>
      </w:r>
      <w:r w:rsidRPr="00826DCD">
        <w:rPr>
          <w:rFonts w:cstheme="minorHAnsi"/>
        </w:rPr>
        <w:br/>
        <w:t>enough depth to your description. The method and design need to match your</w:t>
      </w:r>
      <w:r w:rsidRPr="00826DCD">
        <w:rPr>
          <w:rFonts w:cstheme="minorHAnsi"/>
        </w:rPr>
        <w:br/>
        <w:t>question.</w:t>
      </w:r>
    </w:p>
    <w:p w:rsidR="00D71C95" w:rsidRDefault="00E11011" w:rsidP="00D71C95">
      <w:pPr>
        <w:ind w:left="720"/>
        <w:rPr>
          <w:rFonts w:cstheme="minorHAnsi"/>
          <w:color w:val="4472C4" w:themeColor="accent1"/>
        </w:rPr>
      </w:pPr>
      <w:r>
        <w:rPr>
          <w:rFonts w:cstheme="minorHAnsi"/>
          <w:color w:val="4472C4" w:themeColor="accent1"/>
        </w:rPr>
        <w:t xml:space="preserve">Line </w:t>
      </w:r>
      <w:r w:rsidR="00D571B7">
        <w:rPr>
          <w:rFonts w:cstheme="minorHAnsi"/>
          <w:color w:val="4472C4" w:themeColor="accent1"/>
        </w:rPr>
        <w:t xml:space="preserve">80 </w:t>
      </w:r>
      <w:r w:rsidR="00D71C95" w:rsidRPr="00D71C95">
        <w:rPr>
          <w:rFonts w:cstheme="minorHAnsi"/>
          <w:color w:val="4472C4" w:themeColor="accent1"/>
        </w:rPr>
        <w:t xml:space="preserve">The aim of this study is to examine what clinical education documents contribute to </w:t>
      </w:r>
      <w:r w:rsidR="00D71C95" w:rsidRPr="00E9742E">
        <w:rPr>
          <w:rFonts w:cstheme="minorHAnsi"/>
          <w:i/>
          <w:color w:val="4472C4" w:themeColor="accent1"/>
        </w:rPr>
        <w:t xml:space="preserve">thinking, acting and feeling </w:t>
      </w:r>
      <w:r w:rsidR="00D71C95" w:rsidRPr="00D71C95">
        <w:rPr>
          <w:rFonts w:cstheme="minorHAnsi"/>
          <w:color w:val="4472C4" w:themeColor="accent1"/>
        </w:rPr>
        <w:t>like a health professional</w:t>
      </w:r>
      <w:r w:rsidR="00D571B7">
        <w:rPr>
          <w:rFonts w:cstheme="minorHAnsi"/>
          <w:color w:val="4472C4" w:themeColor="accent1"/>
        </w:rPr>
        <w:t>. The method used to answer this question is document review a</w:t>
      </w:r>
      <w:r w:rsidR="00D95021">
        <w:rPr>
          <w:rFonts w:cstheme="minorHAnsi"/>
          <w:color w:val="4472C4" w:themeColor="accent1"/>
        </w:rPr>
        <w:t>nd deductive thematic analysis.  Concise details of how this has been done have now been</w:t>
      </w:r>
      <w:r w:rsidR="0064311C">
        <w:rPr>
          <w:rFonts w:cstheme="minorHAnsi"/>
          <w:color w:val="4472C4" w:themeColor="accent1"/>
        </w:rPr>
        <w:t xml:space="preserve"> included.</w:t>
      </w:r>
    </w:p>
    <w:p w:rsidR="00812421" w:rsidRPr="002372B7" w:rsidRDefault="00826DCD" w:rsidP="002372B7">
      <w:pPr>
        <w:pStyle w:val="ListParagraph"/>
        <w:numPr>
          <w:ilvl w:val="0"/>
          <w:numId w:val="1"/>
        </w:numPr>
        <w:ind w:left="426" w:hanging="426"/>
        <w:rPr>
          <w:rFonts w:cstheme="minorHAnsi"/>
        </w:rPr>
      </w:pPr>
      <w:r w:rsidRPr="002372B7">
        <w:rPr>
          <w:rFonts w:cstheme="minorHAnsi"/>
        </w:rPr>
        <w:t>Line 110 What are the steps taken in Br</w:t>
      </w:r>
      <w:r w:rsidR="002372B7">
        <w:rPr>
          <w:rFonts w:cstheme="minorHAnsi"/>
        </w:rPr>
        <w:t xml:space="preserve">aun &amp; Clarke’s (2006) approach, </w:t>
      </w:r>
      <w:r w:rsidRPr="002372B7">
        <w:rPr>
          <w:rFonts w:cstheme="minorHAnsi"/>
        </w:rPr>
        <w:t>again allow the reader to be able to replicate your study.</w:t>
      </w:r>
    </w:p>
    <w:p w:rsidR="002372B7" w:rsidRDefault="00812421" w:rsidP="00812421">
      <w:pPr>
        <w:ind w:firstLine="720"/>
        <w:rPr>
          <w:rFonts w:cstheme="minorHAnsi"/>
          <w:color w:val="4472C4" w:themeColor="accent1"/>
        </w:rPr>
      </w:pPr>
      <w:r w:rsidRPr="00812421">
        <w:rPr>
          <w:rFonts w:cstheme="minorHAnsi"/>
          <w:color w:val="4472C4" w:themeColor="accent1"/>
        </w:rPr>
        <w:t>Line</w:t>
      </w:r>
      <w:r w:rsidR="00C5223D">
        <w:rPr>
          <w:rFonts w:cstheme="minorHAnsi"/>
          <w:color w:val="4472C4" w:themeColor="accent1"/>
        </w:rPr>
        <w:t>s</w:t>
      </w:r>
      <w:r w:rsidR="00E16E97">
        <w:rPr>
          <w:rFonts w:cstheme="minorHAnsi"/>
          <w:color w:val="4472C4" w:themeColor="accent1"/>
        </w:rPr>
        <w:t xml:space="preserve"> 111-115 d</w:t>
      </w:r>
      <w:r w:rsidRPr="00812421">
        <w:rPr>
          <w:rFonts w:cstheme="minorHAnsi"/>
          <w:color w:val="4472C4" w:themeColor="accent1"/>
        </w:rPr>
        <w:t>escribe</w:t>
      </w:r>
      <w:r w:rsidR="00E16E97">
        <w:rPr>
          <w:rFonts w:cstheme="minorHAnsi"/>
          <w:color w:val="4472C4" w:themeColor="accent1"/>
        </w:rPr>
        <w:t>s</w:t>
      </w:r>
      <w:r w:rsidRPr="00812421">
        <w:rPr>
          <w:rFonts w:cstheme="minorHAnsi"/>
          <w:color w:val="4472C4" w:themeColor="accent1"/>
        </w:rPr>
        <w:t xml:space="preserve"> the steps taken in Braun and Clarke’s (2006) in this project</w:t>
      </w:r>
    </w:p>
    <w:p w:rsidR="00812421" w:rsidRPr="002372B7" w:rsidRDefault="00826DCD" w:rsidP="002372B7">
      <w:pPr>
        <w:pStyle w:val="ListParagraph"/>
        <w:numPr>
          <w:ilvl w:val="0"/>
          <w:numId w:val="1"/>
        </w:numPr>
        <w:ind w:left="426" w:hanging="426"/>
        <w:rPr>
          <w:rFonts w:cstheme="minorHAnsi"/>
        </w:rPr>
      </w:pPr>
      <w:r w:rsidRPr="002372B7">
        <w:rPr>
          <w:rFonts w:cstheme="minorHAnsi"/>
        </w:rPr>
        <w:t>Line 111 Can you describe in more depth what the review methodology is?</w:t>
      </w:r>
    </w:p>
    <w:p w:rsidR="00A12B7A" w:rsidRDefault="00812421" w:rsidP="00812421">
      <w:pPr>
        <w:ind w:firstLine="720"/>
        <w:rPr>
          <w:rFonts w:cstheme="minorHAnsi"/>
          <w:color w:val="4472C4" w:themeColor="accent1"/>
        </w:rPr>
      </w:pPr>
      <w:r>
        <w:rPr>
          <w:rFonts w:cstheme="minorHAnsi"/>
          <w:color w:val="4472C4" w:themeColor="accent1"/>
        </w:rPr>
        <w:t>Line</w:t>
      </w:r>
      <w:r w:rsidR="00C5223D">
        <w:rPr>
          <w:rFonts w:cstheme="minorHAnsi"/>
          <w:color w:val="4472C4" w:themeColor="accent1"/>
        </w:rPr>
        <w:t>s</w:t>
      </w:r>
      <w:r>
        <w:rPr>
          <w:rFonts w:cstheme="minorHAnsi"/>
          <w:color w:val="4472C4" w:themeColor="accent1"/>
        </w:rPr>
        <w:t xml:space="preserve"> 116-121 </w:t>
      </w:r>
      <w:r w:rsidR="00C5223D">
        <w:rPr>
          <w:rFonts w:cstheme="minorHAnsi"/>
          <w:color w:val="4472C4" w:themeColor="accent1"/>
        </w:rPr>
        <w:t>d</w:t>
      </w:r>
      <w:r>
        <w:rPr>
          <w:rFonts w:cstheme="minorHAnsi"/>
          <w:color w:val="4472C4" w:themeColor="accent1"/>
        </w:rPr>
        <w:t xml:space="preserve">escribe the document review methodology </w:t>
      </w:r>
      <w:r w:rsidR="00792B05">
        <w:rPr>
          <w:rFonts w:cstheme="minorHAnsi"/>
          <w:color w:val="4472C4" w:themeColor="accent1"/>
        </w:rPr>
        <w:t>used in this project</w:t>
      </w:r>
    </w:p>
    <w:p w:rsidR="00792B05" w:rsidRDefault="00826DCD" w:rsidP="00812421">
      <w:pPr>
        <w:ind w:firstLine="720"/>
        <w:rPr>
          <w:rFonts w:cstheme="minorHAnsi"/>
        </w:rPr>
      </w:pPr>
      <w:r w:rsidRPr="00826DCD">
        <w:rPr>
          <w:rFonts w:cstheme="minorHAnsi"/>
        </w:rPr>
        <w:lastRenderedPageBreak/>
        <w:br/>
        <w:t>Results</w:t>
      </w:r>
      <w:r w:rsidRPr="00826DCD">
        <w:rPr>
          <w:rFonts w:cstheme="minorHAnsi"/>
        </w:rPr>
        <w:br/>
        <w:t>•       </w:t>
      </w:r>
      <w:r w:rsidR="00494FE8">
        <w:rPr>
          <w:rFonts w:cstheme="minorHAnsi"/>
        </w:rPr>
        <w:t>Page 7</w:t>
      </w:r>
      <w:r w:rsidRPr="00826DCD">
        <w:rPr>
          <w:rFonts w:cstheme="minorHAnsi"/>
        </w:rPr>
        <w:t xml:space="preserve">       Line 153 put a determiner ‘the’ before author.</w:t>
      </w:r>
    </w:p>
    <w:p w:rsidR="00494FE8" w:rsidRDefault="006F09BA" w:rsidP="00812421">
      <w:pPr>
        <w:ind w:firstLine="720"/>
        <w:rPr>
          <w:rFonts w:cstheme="minorHAnsi"/>
          <w:color w:val="4472C4" w:themeColor="accent1"/>
        </w:rPr>
      </w:pPr>
      <w:r w:rsidRPr="006F09BA">
        <w:rPr>
          <w:rFonts w:cstheme="minorHAnsi"/>
          <w:color w:val="4472C4" w:themeColor="accent1"/>
        </w:rPr>
        <w:t>This has been rectified in Line 147</w:t>
      </w:r>
    </w:p>
    <w:p w:rsidR="00792B05" w:rsidRDefault="00826DCD" w:rsidP="00812421">
      <w:pPr>
        <w:ind w:firstLine="720"/>
        <w:rPr>
          <w:rFonts w:cstheme="minorHAnsi"/>
        </w:rPr>
      </w:pPr>
      <w:r w:rsidRPr="00826DCD">
        <w:rPr>
          <w:rFonts w:cstheme="minorHAnsi"/>
        </w:rPr>
        <w:br/>
        <w:t>•       Page 9        Line 221 Start the sentence with a determiner ‘The language used…’</w:t>
      </w:r>
    </w:p>
    <w:p w:rsidR="00387A67" w:rsidRPr="00387A67" w:rsidRDefault="00E20DCD" w:rsidP="00387A67">
      <w:pPr>
        <w:ind w:left="720"/>
        <w:rPr>
          <w:rFonts w:cstheme="minorHAnsi"/>
          <w:color w:val="4472C4" w:themeColor="accent1"/>
        </w:rPr>
      </w:pPr>
      <w:r>
        <w:rPr>
          <w:rFonts w:cstheme="minorHAnsi"/>
          <w:color w:val="4472C4" w:themeColor="accent1"/>
        </w:rPr>
        <w:t xml:space="preserve">The sentence referred to by reviewers ‘The language used’ refers to the results section of </w:t>
      </w:r>
      <w:r w:rsidR="00636621">
        <w:rPr>
          <w:rFonts w:cstheme="minorHAnsi"/>
          <w:color w:val="4472C4" w:themeColor="accent1"/>
        </w:rPr>
        <w:t xml:space="preserve">previous </w:t>
      </w:r>
      <w:r>
        <w:rPr>
          <w:rFonts w:cstheme="minorHAnsi"/>
          <w:color w:val="4472C4" w:themeColor="accent1"/>
        </w:rPr>
        <w:t xml:space="preserve">manuscript which provided a descriptive overview of results. </w:t>
      </w:r>
      <w:r w:rsidR="006F09BA" w:rsidRPr="00387A67">
        <w:rPr>
          <w:rFonts w:cstheme="minorHAnsi"/>
          <w:color w:val="4472C4" w:themeColor="accent1"/>
        </w:rPr>
        <w:t xml:space="preserve">This section has been </w:t>
      </w:r>
      <w:r>
        <w:rPr>
          <w:rFonts w:cstheme="minorHAnsi"/>
          <w:color w:val="4472C4" w:themeColor="accent1"/>
        </w:rPr>
        <w:t>revised</w:t>
      </w:r>
      <w:r w:rsidR="00E51C1C">
        <w:rPr>
          <w:rFonts w:cstheme="minorHAnsi"/>
          <w:color w:val="4472C4" w:themeColor="accent1"/>
        </w:rPr>
        <w:t xml:space="preserve"> </w:t>
      </w:r>
      <w:r w:rsidR="006F09BA" w:rsidRPr="00387A67">
        <w:rPr>
          <w:rFonts w:cstheme="minorHAnsi"/>
          <w:color w:val="4472C4" w:themeColor="accent1"/>
        </w:rPr>
        <w:t xml:space="preserve">and results are </w:t>
      </w:r>
      <w:r>
        <w:rPr>
          <w:rFonts w:cstheme="minorHAnsi"/>
          <w:color w:val="4472C4" w:themeColor="accent1"/>
        </w:rPr>
        <w:t xml:space="preserve">now </w:t>
      </w:r>
      <w:r w:rsidR="006F09BA" w:rsidRPr="00387A67">
        <w:rPr>
          <w:rFonts w:cstheme="minorHAnsi"/>
          <w:color w:val="4472C4" w:themeColor="accent1"/>
        </w:rPr>
        <w:t xml:space="preserve">described </w:t>
      </w:r>
      <w:r w:rsidR="00D571B7">
        <w:rPr>
          <w:rFonts w:cstheme="minorHAnsi"/>
          <w:color w:val="4472C4" w:themeColor="accent1"/>
        </w:rPr>
        <w:t xml:space="preserve">using the deductive framework taken from Merton’s definition of Professional Identity. </w:t>
      </w:r>
      <w:bookmarkStart w:id="1" w:name="_Hlk14982395"/>
      <w:r w:rsidR="00D571B7">
        <w:rPr>
          <w:rFonts w:cstheme="minorHAnsi"/>
          <w:color w:val="4472C4" w:themeColor="accent1"/>
        </w:rPr>
        <w:t xml:space="preserve">The results are reported under the headings: </w:t>
      </w:r>
      <w:r w:rsidR="006F09BA" w:rsidRPr="00C5223D">
        <w:rPr>
          <w:rFonts w:cstheme="minorHAnsi"/>
          <w:i/>
          <w:color w:val="4472C4" w:themeColor="accent1"/>
        </w:rPr>
        <w:t>Thinking</w:t>
      </w:r>
      <w:r w:rsidR="006F09BA" w:rsidRPr="00387A67">
        <w:rPr>
          <w:rFonts w:cstheme="minorHAnsi"/>
          <w:color w:val="4472C4" w:themeColor="accent1"/>
        </w:rPr>
        <w:t xml:space="preserve"> supported by learning opportunities, </w:t>
      </w:r>
      <w:r w:rsidR="006F09BA" w:rsidRPr="00C5223D">
        <w:rPr>
          <w:rFonts w:cstheme="minorHAnsi"/>
          <w:i/>
          <w:color w:val="4472C4" w:themeColor="accent1"/>
        </w:rPr>
        <w:t>Acting</w:t>
      </w:r>
      <w:r w:rsidR="006F09BA" w:rsidRPr="00387A67">
        <w:rPr>
          <w:rFonts w:cstheme="minorHAnsi"/>
          <w:color w:val="4472C4" w:themeColor="accent1"/>
        </w:rPr>
        <w:t xml:space="preserve"> supported by graded learning and service contribution and </w:t>
      </w:r>
      <w:r w:rsidR="00387A67" w:rsidRPr="00C5223D">
        <w:rPr>
          <w:rFonts w:cstheme="minorHAnsi"/>
          <w:i/>
          <w:color w:val="4472C4" w:themeColor="accent1"/>
        </w:rPr>
        <w:t>Feeling</w:t>
      </w:r>
      <w:r w:rsidR="00387A67" w:rsidRPr="00387A67">
        <w:rPr>
          <w:rFonts w:cstheme="minorHAnsi"/>
          <w:color w:val="4472C4" w:themeColor="accent1"/>
        </w:rPr>
        <w:t xml:space="preserve"> supported by connectedness in the workplace. </w:t>
      </w:r>
      <w:r>
        <w:rPr>
          <w:rFonts w:cstheme="minorHAnsi"/>
          <w:color w:val="4472C4" w:themeColor="accent1"/>
        </w:rPr>
        <w:t>In this revision of the manuscript specific mention of language used in clinical education documents is no longer given.</w:t>
      </w:r>
    </w:p>
    <w:bookmarkEnd w:id="1"/>
    <w:p w:rsidR="00792B05" w:rsidRDefault="00826DCD" w:rsidP="00387A67">
      <w:pPr>
        <w:rPr>
          <w:rFonts w:cstheme="minorHAnsi"/>
        </w:rPr>
      </w:pPr>
      <w:r w:rsidRPr="00826DCD">
        <w:rPr>
          <w:rFonts w:cstheme="minorHAnsi"/>
        </w:rPr>
        <w:t>•       </w:t>
      </w:r>
      <w:r w:rsidR="00494FE8">
        <w:rPr>
          <w:rFonts w:cstheme="minorHAnsi"/>
        </w:rPr>
        <w:t xml:space="preserve">Page 13 </w:t>
      </w:r>
      <w:r w:rsidRPr="00826DCD">
        <w:rPr>
          <w:rFonts w:cstheme="minorHAnsi"/>
        </w:rPr>
        <w:t>       Line 295 Use a determiner ‘The speech pathology orientation…’</w:t>
      </w:r>
    </w:p>
    <w:p w:rsidR="00494FE8" w:rsidRDefault="00387A67" w:rsidP="00387A67">
      <w:pPr>
        <w:ind w:firstLine="720"/>
        <w:rPr>
          <w:rFonts w:cstheme="minorHAnsi"/>
          <w:color w:val="4472C4" w:themeColor="accent1"/>
        </w:rPr>
      </w:pPr>
      <w:r w:rsidRPr="00387A67">
        <w:rPr>
          <w:rFonts w:cstheme="minorHAnsi"/>
          <w:color w:val="4472C4" w:themeColor="accent1"/>
        </w:rPr>
        <w:t>This has been rectified in Line 233.</w:t>
      </w:r>
    </w:p>
    <w:p w:rsidR="00792B05" w:rsidRDefault="00826DCD" w:rsidP="00387A67">
      <w:pPr>
        <w:ind w:firstLine="720"/>
        <w:rPr>
          <w:rFonts w:cstheme="minorHAnsi"/>
        </w:rPr>
      </w:pPr>
      <w:r w:rsidRPr="00387A67">
        <w:rPr>
          <w:rFonts w:cstheme="minorHAnsi"/>
          <w:color w:val="4472C4" w:themeColor="accent1"/>
        </w:rPr>
        <w:br/>
      </w:r>
      <w:r w:rsidRPr="00826DCD">
        <w:rPr>
          <w:rFonts w:cstheme="minorHAnsi"/>
        </w:rPr>
        <w:t>Discussion</w:t>
      </w:r>
      <w:r w:rsidRPr="00826DCD">
        <w:rPr>
          <w:rFonts w:cstheme="minorHAnsi"/>
        </w:rPr>
        <w:br/>
      </w:r>
      <w:r w:rsidRPr="00E9742E">
        <w:rPr>
          <w:rFonts w:cstheme="minorHAnsi"/>
        </w:rPr>
        <w:t>•       </w:t>
      </w:r>
      <w:r w:rsidR="00AC5D81">
        <w:rPr>
          <w:rFonts w:cstheme="minorHAnsi"/>
        </w:rPr>
        <w:t xml:space="preserve">Page 14 </w:t>
      </w:r>
      <w:r w:rsidRPr="00E9742E">
        <w:rPr>
          <w:rFonts w:cstheme="minorHAnsi"/>
        </w:rPr>
        <w:t>       Line 316- clarify existing literature about what- signpost to the reader</w:t>
      </w:r>
      <w:r w:rsidRPr="00826DCD">
        <w:rPr>
          <w:rFonts w:cstheme="minorHAnsi"/>
        </w:rPr>
        <w:t>.</w:t>
      </w:r>
    </w:p>
    <w:p w:rsidR="00D571B7" w:rsidRDefault="00E559D4" w:rsidP="00E559D4">
      <w:pPr>
        <w:ind w:firstLine="720"/>
        <w:rPr>
          <w:rFonts w:cstheme="minorHAnsi"/>
          <w:color w:val="4472C4" w:themeColor="accent1"/>
        </w:rPr>
      </w:pPr>
      <w:r>
        <w:rPr>
          <w:rFonts w:cstheme="minorHAnsi"/>
          <w:color w:val="4472C4" w:themeColor="accent1"/>
        </w:rPr>
        <w:t>Line 30</w:t>
      </w:r>
      <w:r w:rsidR="00D571B7">
        <w:rPr>
          <w:rFonts w:cstheme="minorHAnsi"/>
          <w:color w:val="4472C4" w:themeColor="accent1"/>
        </w:rPr>
        <w:t>7 This has been clarified and refers to ‘existing clinical education literature’</w:t>
      </w:r>
    </w:p>
    <w:p w:rsidR="00792B05" w:rsidRDefault="00826DCD" w:rsidP="00E559D4">
      <w:pPr>
        <w:ind w:firstLine="720"/>
        <w:rPr>
          <w:rFonts w:cstheme="minorHAnsi"/>
        </w:rPr>
      </w:pPr>
      <w:r w:rsidRPr="00826DCD">
        <w:rPr>
          <w:rFonts w:cstheme="minorHAnsi"/>
        </w:rPr>
        <w:br/>
        <w:t>•       Page 15        Line 345 Do you mean impacts patient care? Otherwise I am not sure this</w:t>
      </w:r>
      <w:r w:rsidRPr="00826DCD">
        <w:rPr>
          <w:rFonts w:cstheme="minorHAnsi"/>
        </w:rPr>
        <w:br/>
        <w:t xml:space="preserve">sentence makes sense? </w:t>
      </w:r>
    </w:p>
    <w:p w:rsidR="00636621" w:rsidRDefault="00F40E32" w:rsidP="00792B05">
      <w:pPr>
        <w:ind w:firstLine="720"/>
        <w:rPr>
          <w:rFonts w:cstheme="minorHAnsi"/>
          <w:color w:val="4472C4" w:themeColor="accent1"/>
        </w:rPr>
      </w:pPr>
      <w:r>
        <w:rPr>
          <w:rFonts w:cstheme="minorHAnsi"/>
          <w:color w:val="4472C4" w:themeColor="accent1"/>
        </w:rPr>
        <w:t>T</w:t>
      </w:r>
      <w:bookmarkStart w:id="2" w:name="_Hlk14980849"/>
      <w:r>
        <w:rPr>
          <w:rFonts w:cstheme="minorHAnsi"/>
          <w:color w:val="4472C4" w:themeColor="accent1"/>
        </w:rPr>
        <w:t>his section has been re-written in the revision of the manuscript</w:t>
      </w:r>
      <w:bookmarkEnd w:id="2"/>
      <w:r w:rsidR="00636621">
        <w:rPr>
          <w:rFonts w:cstheme="minorHAnsi"/>
          <w:color w:val="4472C4" w:themeColor="accent1"/>
        </w:rPr>
        <w:t>. L</w:t>
      </w:r>
      <w:r w:rsidR="00CD6917">
        <w:rPr>
          <w:rFonts w:cstheme="minorHAnsi"/>
          <w:color w:val="4472C4" w:themeColor="accent1"/>
        </w:rPr>
        <w:t>ines 324-335</w:t>
      </w:r>
      <w:r w:rsidR="00BC1629">
        <w:rPr>
          <w:rFonts w:cstheme="minorHAnsi"/>
          <w:color w:val="4472C4" w:themeColor="accent1"/>
        </w:rPr>
        <w:t xml:space="preserve"> now</w:t>
      </w:r>
      <w:r w:rsidR="000373CF">
        <w:rPr>
          <w:rFonts w:cstheme="minorHAnsi"/>
          <w:color w:val="4472C4" w:themeColor="accent1"/>
        </w:rPr>
        <w:t xml:space="preserve"> provide greater description of how clinical placement documents can facilitate student entry into the workplace and its culture. Reference to impacts on patient care have been removed</w:t>
      </w:r>
      <w:r w:rsidR="00636621">
        <w:rPr>
          <w:rFonts w:cstheme="minorHAnsi"/>
          <w:color w:val="4472C4" w:themeColor="accent1"/>
        </w:rPr>
        <w:t>.</w:t>
      </w:r>
      <w:r w:rsidR="000373CF">
        <w:rPr>
          <w:rFonts w:cstheme="minorHAnsi"/>
          <w:color w:val="4472C4" w:themeColor="accent1"/>
        </w:rPr>
        <w:t xml:space="preserve"> </w:t>
      </w:r>
    </w:p>
    <w:p w:rsidR="00792B05" w:rsidRPr="00AC5D81" w:rsidRDefault="00826DCD" w:rsidP="00AC5D81">
      <w:pPr>
        <w:pStyle w:val="ListParagraph"/>
        <w:numPr>
          <w:ilvl w:val="0"/>
          <w:numId w:val="1"/>
        </w:numPr>
        <w:ind w:left="426" w:hanging="426"/>
        <w:rPr>
          <w:rFonts w:cstheme="minorHAnsi"/>
        </w:rPr>
      </w:pPr>
      <w:r w:rsidRPr="00AC5D81">
        <w:rPr>
          <w:rFonts w:cstheme="minorHAnsi"/>
        </w:rPr>
        <w:t>Line 348 either ‘a student’s feelings of belonging’ or</w:t>
      </w:r>
      <w:r w:rsidR="00792B05" w:rsidRPr="00AC5D81">
        <w:rPr>
          <w:rFonts w:cstheme="minorHAnsi"/>
        </w:rPr>
        <w:t xml:space="preserve"> </w:t>
      </w:r>
      <w:r w:rsidRPr="00AC5D81">
        <w:rPr>
          <w:rFonts w:cstheme="minorHAnsi"/>
        </w:rPr>
        <w:t>‘students’ feelings of belonging’</w:t>
      </w:r>
    </w:p>
    <w:p w:rsidR="00AC5D81" w:rsidRDefault="009C1168" w:rsidP="00AC5D81">
      <w:pPr>
        <w:ind w:firstLine="720"/>
        <w:rPr>
          <w:rFonts w:cstheme="minorHAnsi"/>
        </w:rPr>
      </w:pPr>
      <w:r>
        <w:rPr>
          <w:rFonts w:cstheme="minorHAnsi"/>
          <w:color w:val="4472C4" w:themeColor="accent1"/>
        </w:rPr>
        <w:t xml:space="preserve">This </w:t>
      </w:r>
      <w:r w:rsidR="000373CF">
        <w:rPr>
          <w:rFonts w:cstheme="minorHAnsi"/>
          <w:color w:val="4472C4" w:themeColor="accent1"/>
        </w:rPr>
        <w:t>use of ‘s</w:t>
      </w:r>
      <w:r w:rsidR="00AC31ED">
        <w:rPr>
          <w:rFonts w:cstheme="minorHAnsi"/>
          <w:color w:val="4472C4" w:themeColor="accent1"/>
        </w:rPr>
        <w:t>tudents</w:t>
      </w:r>
      <w:r w:rsidR="000373CF">
        <w:rPr>
          <w:rFonts w:cstheme="minorHAnsi"/>
          <w:color w:val="4472C4" w:themeColor="accent1"/>
        </w:rPr>
        <w:t>’</w:t>
      </w:r>
      <w:r w:rsidR="00AC31ED">
        <w:rPr>
          <w:rFonts w:cstheme="minorHAnsi"/>
          <w:color w:val="4472C4" w:themeColor="accent1"/>
        </w:rPr>
        <w:t xml:space="preserve"> has been consistently used throughout the manuscript.</w:t>
      </w:r>
      <w:r w:rsidR="00AC5D81">
        <w:rPr>
          <w:rFonts w:cstheme="minorHAnsi"/>
        </w:rPr>
        <w:br/>
      </w:r>
    </w:p>
    <w:p w:rsidR="00792B05" w:rsidRPr="00AC5D81" w:rsidRDefault="00826DCD" w:rsidP="00AC5D81">
      <w:pPr>
        <w:pStyle w:val="ListParagraph"/>
        <w:numPr>
          <w:ilvl w:val="0"/>
          <w:numId w:val="1"/>
        </w:numPr>
        <w:ind w:left="426" w:hanging="426"/>
        <w:rPr>
          <w:rFonts w:cstheme="minorHAnsi"/>
        </w:rPr>
      </w:pPr>
      <w:r w:rsidRPr="00AC5D81">
        <w:rPr>
          <w:rFonts w:cstheme="minorHAnsi"/>
        </w:rPr>
        <w:t>Line 349 Quote in italics</w:t>
      </w:r>
    </w:p>
    <w:p w:rsidR="00660350" w:rsidRDefault="009C1168" w:rsidP="00660350">
      <w:pPr>
        <w:ind w:left="720"/>
        <w:rPr>
          <w:rFonts w:cstheme="minorHAnsi"/>
          <w:color w:val="4472C4" w:themeColor="accent1"/>
        </w:rPr>
      </w:pPr>
      <w:r w:rsidRPr="009C1168">
        <w:rPr>
          <w:rFonts w:cstheme="minorHAnsi"/>
          <w:color w:val="4472C4" w:themeColor="accent1"/>
        </w:rPr>
        <w:t>This section has been re-written in the revision of the manuscript</w:t>
      </w:r>
      <w:r w:rsidR="00636621">
        <w:rPr>
          <w:rFonts w:cstheme="minorHAnsi"/>
          <w:color w:val="4472C4" w:themeColor="accent1"/>
        </w:rPr>
        <w:t xml:space="preserve">. </w:t>
      </w:r>
      <w:r w:rsidR="00E20DCD">
        <w:rPr>
          <w:rFonts w:cstheme="minorHAnsi"/>
          <w:color w:val="4472C4" w:themeColor="accent1"/>
        </w:rPr>
        <w:t xml:space="preserve"> </w:t>
      </w:r>
      <w:r w:rsidR="00636621">
        <w:rPr>
          <w:rFonts w:cstheme="minorHAnsi"/>
          <w:color w:val="4472C4" w:themeColor="accent1"/>
        </w:rPr>
        <w:t>L</w:t>
      </w:r>
      <w:r w:rsidR="000373CF">
        <w:rPr>
          <w:rFonts w:cstheme="minorHAnsi"/>
          <w:color w:val="4472C4" w:themeColor="accent1"/>
        </w:rPr>
        <w:t>ine 309 -311 and Merton’s definition for professional identity has been paraphrased.</w:t>
      </w:r>
    </w:p>
    <w:p w:rsidR="00660350" w:rsidRDefault="00826DCD" w:rsidP="00660350">
      <w:pPr>
        <w:rPr>
          <w:rFonts w:cstheme="minorHAnsi"/>
        </w:rPr>
      </w:pPr>
      <w:r w:rsidRPr="00826DCD">
        <w:rPr>
          <w:rFonts w:cstheme="minorHAnsi"/>
        </w:rPr>
        <w:t>Conclusion</w:t>
      </w:r>
      <w:r w:rsidRPr="00826DCD">
        <w:rPr>
          <w:rFonts w:cstheme="minorHAnsi"/>
        </w:rPr>
        <w:br/>
        <w:t>•       Page 16- perhaps the views of the staff also need to be considered and</w:t>
      </w:r>
      <w:r w:rsidRPr="00826DCD">
        <w:rPr>
          <w:rFonts w:cstheme="minorHAnsi"/>
        </w:rPr>
        <w:br/>
        <w:t>examined as well as student views? Do they realise the language used in</w:t>
      </w:r>
      <w:r w:rsidRPr="00826DCD">
        <w:rPr>
          <w:rFonts w:cstheme="minorHAnsi"/>
        </w:rPr>
        <w:br/>
        <w:t>their documentation can impact student socialisation and professional</w:t>
      </w:r>
      <w:r w:rsidRPr="00826DCD">
        <w:rPr>
          <w:rFonts w:cstheme="minorHAnsi"/>
        </w:rPr>
        <w:br/>
        <w:t>identity development?</w:t>
      </w:r>
    </w:p>
    <w:p w:rsidR="006B4C37" w:rsidRDefault="009C1168" w:rsidP="00660350">
      <w:pPr>
        <w:ind w:left="720"/>
        <w:rPr>
          <w:rFonts w:cstheme="minorHAnsi"/>
          <w:color w:val="4472C4" w:themeColor="accent1"/>
        </w:rPr>
      </w:pPr>
      <w:r>
        <w:rPr>
          <w:rFonts w:cstheme="minorHAnsi"/>
          <w:color w:val="4472C4" w:themeColor="accent1"/>
        </w:rPr>
        <w:t>Line</w:t>
      </w:r>
      <w:r w:rsidR="00C5223D">
        <w:rPr>
          <w:rFonts w:cstheme="minorHAnsi"/>
          <w:color w:val="4472C4" w:themeColor="accent1"/>
        </w:rPr>
        <w:t>s</w:t>
      </w:r>
      <w:r>
        <w:rPr>
          <w:rFonts w:cstheme="minorHAnsi"/>
          <w:color w:val="4472C4" w:themeColor="accent1"/>
        </w:rPr>
        <w:t xml:space="preserve"> 362-367 describe how this project fits within </w:t>
      </w:r>
      <w:r w:rsidR="00A803B8">
        <w:rPr>
          <w:rFonts w:cstheme="minorHAnsi"/>
          <w:color w:val="4472C4" w:themeColor="accent1"/>
        </w:rPr>
        <w:t xml:space="preserve">the overall </w:t>
      </w:r>
      <w:r w:rsidR="00660350">
        <w:rPr>
          <w:rFonts w:cstheme="minorHAnsi"/>
          <w:color w:val="4472C4" w:themeColor="accent1"/>
        </w:rPr>
        <w:t xml:space="preserve">project </w:t>
      </w:r>
      <w:r w:rsidR="00A803B8">
        <w:rPr>
          <w:rFonts w:cstheme="minorHAnsi"/>
          <w:color w:val="4472C4" w:themeColor="accent1"/>
        </w:rPr>
        <w:t>and notes plans to examine t</w:t>
      </w:r>
      <w:r w:rsidR="00660350">
        <w:rPr>
          <w:rFonts w:cstheme="minorHAnsi"/>
          <w:color w:val="4472C4" w:themeColor="accent1"/>
        </w:rPr>
        <w:t xml:space="preserve">he experiences </w:t>
      </w:r>
      <w:r w:rsidR="00AC5D81">
        <w:rPr>
          <w:rFonts w:cstheme="minorHAnsi"/>
          <w:color w:val="4472C4" w:themeColor="accent1"/>
        </w:rPr>
        <w:t xml:space="preserve">of </w:t>
      </w:r>
      <w:r w:rsidR="00660350">
        <w:rPr>
          <w:rFonts w:cstheme="minorHAnsi"/>
          <w:color w:val="4472C4" w:themeColor="accent1"/>
        </w:rPr>
        <w:t>students</w:t>
      </w:r>
      <w:r w:rsidR="00A803B8">
        <w:rPr>
          <w:rFonts w:cstheme="minorHAnsi"/>
          <w:color w:val="4472C4" w:themeColor="accent1"/>
        </w:rPr>
        <w:t>.</w:t>
      </w:r>
    </w:p>
    <w:p w:rsidR="00826DCD" w:rsidRPr="00BF2C22" w:rsidRDefault="00826DCD">
      <w:pPr>
        <w:rPr>
          <w:rFonts w:cstheme="minorHAnsi"/>
          <w:b/>
        </w:rPr>
      </w:pPr>
      <w:r w:rsidRPr="00BF2C22">
        <w:rPr>
          <w:rFonts w:cstheme="minorHAnsi"/>
          <w:b/>
        </w:rPr>
        <w:lastRenderedPageBreak/>
        <w:t>Reviewer 2 comments</w:t>
      </w:r>
    </w:p>
    <w:p w:rsidR="00A803B8" w:rsidRDefault="00A803B8">
      <w:pPr>
        <w:rPr>
          <w:rFonts w:cstheme="minorHAnsi"/>
        </w:rPr>
      </w:pPr>
      <w:r>
        <w:rPr>
          <w:rFonts w:cstheme="minorHAnsi"/>
        </w:rPr>
        <w:t>T</w:t>
      </w:r>
      <w:r w:rsidR="00826DCD" w:rsidRPr="00826DCD">
        <w:rPr>
          <w:rFonts w:cstheme="minorHAnsi"/>
        </w:rPr>
        <w:t>his article provides an analysis of the content of documents, but in no</w:t>
      </w:r>
      <w:r w:rsidR="00826DCD" w:rsidRPr="00826DCD">
        <w:rPr>
          <w:rFonts w:cstheme="minorHAnsi"/>
        </w:rPr>
        <w:br/>
        <w:t>way examines the influence of the document content on the development of</w:t>
      </w:r>
      <w:r w:rsidR="00826DCD" w:rsidRPr="00826DCD">
        <w:rPr>
          <w:rFonts w:cstheme="minorHAnsi"/>
        </w:rPr>
        <w:br/>
        <w:t>professional identity in students undertaking clinical placement. The</w:t>
      </w:r>
      <w:r w:rsidR="00826DCD" w:rsidRPr="00826DCD">
        <w:rPr>
          <w:rFonts w:cstheme="minorHAnsi"/>
        </w:rPr>
        <w:br/>
        <w:t>methods and results do not align to the title, purpose, or conclusions.</w:t>
      </w:r>
    </w:p>
    <w:p w:rsidR="00A803B8" w:rsidRDefault="00A803B8" w:rsidP="00A803B8">
      <w:pPr>
        <w:ind w:left="720"/>
        <w:rPr>
          <w:rFonts w:cstheme="minorHAnsi"/>
          <w:color w:val="4472C4" w:themeColor="accent1"/>
        </w:rPr>
      </w:pPr>
      <w:r>
        <w:rPr>
          <w:rFonts w:cstheme="minorHAnsi"/>
          <w:color w:val="4472C4" w:themeColor="accent1"/>
        </w:rPr>
        <w:t xml:space="preserve">The title of this manuscript has been revised to more accurately describe the project. </w:t>
      </w:r>
      <w:r w:rsidR="00C5223D">
        <w:rPr>
          <w:rFonts w:cstheme="minorHAnsi"/>
          <w:color w:val="4472C4" w:themeColor="accent1"/>
        </w:rPr>
        <w:t>T</w:t>
      </w:r>
      <w:r>
        <w:rPr>
          <w:rFonts w:cstheme="minorHAnsi"/>
          <w:color w:val="4472C4" w:themeColor="accent1"/>
        </w:rPr>
        <w:t>h</w:t>
      </w:r>
      <w:r w:rsidR="00796BB2">
        <w:rPr>
          <w:rFonts w:cstheme="minorHAnsi"/>
          <w:color w:val="4472C4" w:themeColor="accent1"/>
        </w:rPr>
        <w:t xml:space="preserve">e revision of this manuscript </w:t>
      </w:r>
      <w:r>
        <w:rPr>
          <w:rFonts w:cstheme="minorHAnsi"/>
          <w:color w:val="4472C4" w:themeColor="accent1"/>
        </w:rPr>
        <w:t>has more clearly aligned the methods and results to the purpose and conclusions.</w:t>
      </w:r>
      <w:r w:rsidR="00E20DCD">
        <w:rPr>
          <w:rFonts w:cstheme="minorHAnsi"/>
          <w:color w:val="4472C4" w:themeColor="accent1"/>
        </w:rPr>
        <w:t xml:space="preserve"> </w:t>
      </w:r>
      <w:r w:rsidR="002F34E5">
        <w:rPr>
          <w:rFonts w:cstheme="minorHAnsi"/>
          <w:color w:val="4472C4" w:themeColor="accent1"/>
        </w:rPr>
        <w:t xml:space="preserve"> In the methods section, a clear process of using an existing framework of professional identify (think</w:t>
      </w:r>
      <w:r w:rsidR="00636621">
        <w:rPr>
          <w:rFonts w:cstheme="minorHAnsi"/>
          <w:color w:val="4472C4" w:themeColor="accent1"/>
        </w:rPr>
        <w:t>,</w:t>
      </w:r>
      <w:r w:rsidR="002F34E5">
        <w:rPr>
          <w:rFonts w:cstheme="minorHAnsi"/>
          <w:color w:val="4472C4" w:themeColor="accent1"/>
        </w:rPr>
        <w:t xml:space="preserve"> act </w:t>
      </w:r>
      <w:r w:rsidR="00636621">
        <w:rPr>
          <w:rFonts w:cstheme="minorHAnsi"/>
          <w:color w:val="4472C4" w:themeColor="accent1"/>
        </w:rPr>
        <w:t xml:space="preserve">and </w:t>
      </w:r>
      <w:r w:rsidR="002F34E5">
        <w:rPr>
          <w:rFonts w:cstheme="minorHAnsi"/>
          <w:color w:val="4472C4" w:themeColor="accent1"/>
        </w:rPr>
        <w:t>feel) to deductively analys</w:t>
      </w:r>
      <w:r w:rsidR="00636621">
        <w:rPr>
          <w:rFonts w:cstheme="minorHAnsi"/>
          <w:color w:val="4472C4" w:themeColor="accent1"/>
        </w:rPr>
        <w:t>e</w:t>
      </w:r>
      <w:r w:rsidR="002F34E5">
        <w:rPr>
          <w:rFonts w:cstheme="minorHAnsi"/>
          <w:color w:val="4472C4" w:themeColor="accent1"/>
        </w:rPr>
        <w:t xml:space="preserve"> the documents have been highlighted.  Through examination of existing documents we inten</w:t>
      </w:r>
      <w:r w:rsidR="00A715B8">
        <w:rPr>
          <w:rFonts w:cstheme="minorHAnsi"/>
          <w:color w:val="4472C4" w:themeColor="accent1"/>
        </w:rPr>
        <w:t>ded</w:t>
      </w:r>
      <w:r w:rsidR="002F34E5">
        <w:rPr>
          <w:rFonts w:cstheme="minorHAnsi"/>
          <w:color w:val="4472C4" w:themeColor="accent1"/>
        </w:rPr>
        <w:t xml:space="preserve"> to explore</w:t>
      </w:r>
      <w:r w:rsidR="002F34E5" w:rsidRPr="002F34E5">
        <w:rPr>
          <w:rFonts w:cstheme="minorHAnsi"/>
        </w:rPr>
        <w:t xml:space="preserve"> </w:t>
      </w:r>
      <w:r w:rsidR="002F34E5" w:rsidRPr="00636621">
        <w:rPr>
          <w:rFonts w:cstheme="minorHAnsi"/>
          <w:color w:val="4472C4" w:themeColor="accent1"/>
        </w:rPr>
        <w:t xml:space="preserve">specifically how they shape professional identity development through use of placement </w:t>
      </w:r>
      <w:r w:rsidR="00AC5D81">
        <w:rPr>
          <w:rFonts w:cstheme="minorHAnsi"/>
          <w:color w:val="4472C4" w:themeColor="accent1"/>
        </w:rPr>
        <w:t>d</w:t>
      </w:r>
      <w:r w:rsidR="002F34E5" w:rsidRPr="00636621">
        <w:rPr>
          <w:rFonts w:cstheme="minorHAnsi"/>
          <w:color w:val="4472C4" w:themeColor="accent1"/>
        </w:rPr>
        <w:t>ocumentation.</w:t>
      </w:r>
    </w:p>
    <w:p w:rsidR="00A803B8" w:rsidRDefault="00826DCD" w:rsidP="00A803B8">
      <w:pPr>
        <w:rPr>
          <w:rFonts w:cstheme="minorHAnsi"/>
        </w:rPr>
      </w:pPr>
      <w:r w:rsidRPr="00826DCD">
        <w:rPr>
          <w:rFonts w:cstheme="minorHAnsi"/>
        </w:rPr>
        <w:t>There are grammar, sentence structure, typographical and in-text referencing</w:t>
      </w:r>
      <w:r w:rsidRPr="00826DCD">
        <w:rPr>
          <w:rFonts w:cstheme="minorHAnsi"/>
        </w:rPr>
        <w:br/>
        <w:t>errors throughout that are not at an acceptable standard.</w:t>
      </w:r>
    </w:p>
    <w:p w:rsidR="00A803B8" w:rsidRPr="00A803B8" w:rsidRDefault="00A803B8" w:rsidP="00A803B8">
      <w:pPr>
        <w:rPr>
          <w:rFonts w:cstheme="minorHAnsi"/>
          <w:color w:val="4472C4" w:themeColor="accent1"/>
        </w:rPr>
      </w:pPr>
      <w:r>
        <w:rPr>
          <w:rFonts w:cstheme="minorHAnsi"/>
        </w:rPr>
        <w:tab/>
      </w:r>
      <w:r>
        <w:rPr>
          <w:rFonts w:cstheme="minorHAnsi"/>
          <w:color w:val="4472C4" w:themeColor="accent1"/>
        </w:rPr>
        <w:t>These errors have been addressed in the revision of this manuscript.</w:t>
      </w:r>
    </w:p>
    <w:p w:rsidR="00A803B8" w:rsidRDefault="00826DCD" w:rsidP="00A803B8">
      <w:pPr>
        <w:rPr>
          <w:rFonts w:cstheme="minorHAnsi"/>
        </w:rPr>
      </w:pPr>
      <w:r w:rsidRPr="00826DCD">
        <w:rPr>
          <w:rFonts w:cstheme="minorHAnsi"/>
        </w:rPr>
        <w:t>The introduction is presented as individual statements with copious</w:t>
      </w:r>
      <w:r w:rsidRPr="00826DCD">
        <w:rPr>
          <w:rFonts w:cstheme="minorHAnsi"/>
        </w:rPr>
        <w:br/>
        <w:t>referencing but there is no flow or critical appraisal. The specific</w:t>
      </w:r>
      <w:r w:rsidRPr="00826DCD">
        <w:rPr>
          <w:rFonts w:cstheme="minorHAnsi"/>
        </w:rPr>
        <w:br/>
        <w:t>research question for the wider research is included, but not for this</w:t>
      </w:r>
      <w:r w:rsidRPr="00826DCD">
        <w:rPr>
          <w:rFonts w:cstheme="minorHAnsi"/>
        </w:rPr>
        <w:br/>
        <w:t>article.</w:t>
      </w:r>
    </w:p>
    <w:p w:rsidR="00A803B8" w:rsidRDefault="00A803B8" w:rsidP="00A803B8">
      <w:pPr>
        <w:ind w:left="720"/>
        <w:rPr>
          <w:rFonts w:cstheme="minorHAnsi"/>
          <w:color w:val="4472C4" w:themeColor="accent1"/>
        </w:rPr>
      </w:pPr>
      <w:r>
        <w:rPr>
          <w:rFonts w:cstheme="minorHAnsi"/>
          <w:color w:val="4472C4" w:themeColor="accent1"/>
        </w:rPr>
        <w:t>The Introduction and Aims section</w:t>
      </w:r>
      <w:r w:rsidR="00C5223D">
        <w:rPr>
          <w:rFonts w:cstheme="minorHAnsi"/>
          <w:color w:val="4472C4" w:themeColor="accent1"/>
        </w:rPr>
        <w:t>s</w:t>
      </w:r>
      <w:r>
        <w:rPr>
          <w:rFonts w:cstheme="minorHAnsi"/>
          <w:color w:val="4472C4" w:themeColor="accent1"/>
        </w:rPr>
        <w:t xml:space="preserve"> ha</w:t>
      </w:r>
      <w:r w:rsidR="00C5223D">
        <w:rPr>
          <w:rFonts w:cstheme="minorHAnsi"/>
          <w:color w:val="4472C4" w:themeColor="accent1"/>
        </w:rPr>
        <w:t>ve</w:t>
      </w:r>
      <w:r>
        <w:rPr>
          <w:rFonts w:cstheme="minorHAnsi"/>
          <w:color w:val="4472C4" w:themeColor="accent1"/>
        </w:rPr>
        <w:t xml:space="preserve"> been re-written to provide a more focussed exploration of the role of clinical education documents in support placement experiences and learning. </w:t>
      </w:r>
      <w:r w:rsidR="00AC5D81">
        <w:rPr>
          <w:rFonts w:cstheme="minorHAnsi"/>
          <w:color w:val="4472C4" w:themeColor="accent1"/>
        </w:rPr>
        <w:t xml:space="preserve"> The research question and purpose of this paper within the wider research project has now also been made clearer.</w:t>
      </w:r>
    </w:p>
    <w:p w:rsidR="00660350" w:rsidRDefault="00A803B8" w:rsidP="00A803B8">
      <w:pPr>
        <w:rPr>
          <w:rFonts w:cstheme="minorHAnsi"/>
          <w:color w:val="4472C4" w:themeColor="accent1"/>
        </w:rPr>
      </w:pPr>
      <w:r>
        <w:rPr>
          <w:rFonts w:cstheme="minorHAnsi"/>
        </w:rPr>
        <w:t>T</w:t>
      </w:r>
      <w:r w:rsidR="00826DCD" w:rsidRPr="00826DCD">
        <w:rPr>
          <w:rFonts w:cstheme="minorHAnsi"/>
        </w:rPr>
        <w:t>he author developed a review template for use however there is no inclusion</w:t>
      </w:r>
      <w:r w:rsidR="00826DCD" w:rsidRPr="00826DCD">
        <w:rPr>
          <w:rFonts w:cstheme="minorHAnsi"/>
        </w:rPr>
        <w:br/>
        <w:t>of reliability and/or validity statements regarding that template, therefore</w:t>
      </w:r>
      <w:r w:rsidR="00826DCD" w:rsidRPr="00826DCD">
        <w:rPr>
          <w:rFonts w:cstheme="minorHAnsi"/>
        </w:rPr>
        <w:br/>
        <w:t>it cannot be deemed as suitable for the basis of research analysis.</w:t>
      </w:r>
      <w:r w:rsidR="00826DCD" w:rsidRPr="00660350">
        <w:rPr>
          <w:rFonts w:cstheme="minorHAnsi"/>
          <w:color w:val="4472C4" w:themeColor="accent1"/>
        </w:rPr>
        <w:t xml:space="preserve"> </w:t>
      </w:r>
    </w:p>
    <w:p w:rsidR="00826DCD" w:rsidRPr="00660350" w:rsidRDefault="003F37C1" w:rsidP="00660350">
      <w:pPr>
        <w:ind w:left="720"/>
        <w:rPr>
          <w:rFonts w:cstheme="minorHAnsi"/>
          <w:color w:val="4472C4" w:themeColor="accent1"/>
        </w:rPr>
      </w:pPr>
      <w:r>
        <w:rPr>
          <w:rFonts w:cstheme="minorHAnsi"/>
          <w:color w:val="4472C4" w:themeColor="accent1"/>
        </w:rPr>
        <w:t>In the revision of this manuscript the document review template has been replaced with the deductive framework developed by the authors using the definition of Professional Identity by Merton (1957) ‘</w:t>
      </w:r>
      <w:r w:rsidR="004522EC">
        <w:rPr>
          <w:rFonts w:cstheme="minorHAnsi"/>
          <w:color w:val="4472C4" w:themeColor="accent1"/>
        </w:rPr>
        <w:t xml:space="preserve">to think, feel and act like a health professional’. </w:t>
      </w:r>
      <w:r w:rsidR="00660350">
        <w:rPr>
          <w:rFonts w:cstheme="minorHAnsi"/>
          <w:color w:val="4472C4" w:themeColor="accent1"/>
        </w:rPr>
        <w:t>Line</w:t>
      </w:r>
      <w:r w:rsidR="00C5223D">
        <w:rPr>
          <w:rFonts w:cstheme="minorHAnsi"/>
          <w:color w:val="4472C4" w:themeColor="accent1"/>
        </w:rPr>
        <w:t>s</w:t>
      </w:r>
      <w:r w:rsidR="00660350">
        <w:rPr>
          <w:rFonts w:cstheme="minorHAnsi"/>
          <w:color w:val="4472C4" w:themeColor="accent1"/>
        </w:rPr>
        <w:t xml:space="preserve"> 137-142 describe the deductive framework used for analysis of documents. Cod</w:t>
      </w:r>
      <w:r w:rsidR="004522EC">
        <w:rPr>
          <w:rFonts w:cstheme="minorHAnsi"/>
          <w:color w:val="4472C4" w:themeColor="accent1"/>
        </w:rPr>
        <w:t>ing</w:t>
      </w:r>
      <w:r w:rsidR="00660350">
        <w:rPr>
          <w:rFonts w:cstheme="minorHAnsi"/>
          <w:color w:val="4472C4" w:themeColor="accent1"/>
        </w:rPr>
        <w:t xml:space="preserve"> definitions developed by the authors </w:t>
      </w:r>
      <w:r w:rsidR="004522EC">
        <w:rPr>
          <w:rFonts w:cstheme="minorHAnsi"/>
          <w:color w:val="4472C4" w:themeColor="accent1"/>
        </w:rPr>
        <w:t>for data analysis are</w:t>
      </w:r>
      <w:r w:rsidR="00660350">
        <w:rPr>
          <w:rFonts w:cstheme="minorHAnsi"/>
          <w:color w:val="4472C4" w:themeColor="accent1"/>
        </w:rPr>
        <w:t xml:space="preserve"> shown in Table 2.</w:t>
      </w:r>
    </w:p>
    <w:p w:rsidR="00660350" w:rsidRDefault="00826DCD" w:rsidP="00660350">
      <w:pPr>
        <w:rPr>
          <w:rFonts w:cstheme="minorHAnsi"/>
        </w:rPr>
      </w:pPr>
      <w:r w:rsidRPr="00826DCD">
        <w:rPr>
          <w:rFonts w:cstheme="minorHAnsi"/>
        </w:rPr>
        <w:t>I was excited at the prospect of this paper and am bitterly disappointed</w:t>
      </w:r>
      <w:r w:rsidRPr="00826DCD">
        <w:rPr>
          <w:rFonts w:cstheme="minorHAnsi"/>
        </w:rPr>
        <w:br/>
        <w:t>that it does not deliver what the title and abstract state. The author did</w:t>
      </w:r>
      <w:r w:rsidRPr="00826DCD">
        <w:rPr>
          <w:rFonts w:cstheme="minorHAnsi"/>
        </w:rPr>
        <w:br/>
        <w:t>not analyse influence.</w:t>
      </w:r>
      <w:r w:rsidRPr="00826DCD">
        <w:rPr>
          <w:rFonts w:cstheme="minorHAnsi"/>
        </w:rPr>
        <w:br/>
      </w:r>
    </w:p>
    <w:p w:rsidR="00660350" w:rsidRPr="00660350" w:rsidRDefault="004522EC" w:rsidP="00660350">
      <w:pPr>
        <w:ind w:left="720"/>
        <w:rPr>
          <w:rFonts w:cstheme="minorHAnsi"/>
          <w:color w:val="4472C4" w:themeColor="accent1"/>
        </w:rPr>
      </w:pPr>
      <w:r>
        <w:rPr>
          <w:rFonts w:cstheme="minorHAnsi"/>
          <w:color w:val="4472C4" w:themeColor="accent1"/>
        </w:rPr>
        <w:t>The i</w:t>
      </w:r>
      <w:r w:rsidR="00660350" w:rsidRPr="00660350">
        <w:rPr>
          <w:rFonts w:cstheme="minorHAnsi"/>
          <w:color w:val="4472C4" w:themeColor="accent1"/>
        </w:rPr>
        <w:t xml:space="preserve">nfluence of documents is described in results section under the headings of Thinking supported by learning opportunities, Acting supported by graded learning and service contribution and Feeling supported by connectedness in the workplace. </w:t>
      </w:r>
    </w:p>
    <w:p w:rsidR="00826DCD" w:rsidRDefault="00826DCD" w:rsidP="00660350">
      <w:pPr>
        <w:rPr>
          <w:rFonts w:cstheme="minorHAnsi"/>
        </w:rPr>
      </w:pPr>
    </w:p>
    <w:p w:rsidR="00C5223D" w:rsidRDefault="00C5223D" w:rsidP="00660350">
      <w:pPr>
        <w:rPr>
          <w:rFonts w:cstheme="minorHAnsi"/>
        </w:rPr>
      </w:pPr>
      <w:r>
        <w:rPr>
          <w:rFonts w:cstheme="minorHAnsi"/>
        </w:rPr>
        <w:lastRenderedPageBreak/>
        <w:t>Please do not hesitate to contact me should you require any clarification of changes made in the revision of this manuscript.</w:t>
      </w:r>
      <w:r w:rsidR="00F62445">
        <w:rPr>
          <w:rFonts w:cstheme="minorHAnsi"/>
        </w:rPr>
        <w:t xml:space="preserve"> Thanks for you for the opportunity to resubmit this revised manuscript for review.</w:t>
      </w:r>
    </w:p>
    <w:p w:rsidR="00C5223D" w:rsidRDefault="00C5223D" w:rsidP="00660350">
      <w:pPr>
        <w:rPr>
          <w:rFonts w:cstheme="minorHAnsi"/>
        </w:rPr>
      </w:pPr>
    </w:p>
    <w:p w:rsidR="00C5223D" w:rsidRDefault="00C5223D" w:rsidP="00660350">
      <w:pPr>
        <w:rPr>
          <w:rFonts w:cstheme="minorHAnsi"/>
        </w:rPr>
      </w:pPr>
      <w:r>
        <w:rPr>
          <w:rFonts w:cstheme="minorHAnsi"/>
        </w:rPr>
        <w:t>Yours sincerely</w:t>
      </w:r>
    </w:p>
    <w:p w:rsidR="00C5223D" w:rsidRDefault="00C5223D" w:rsidP="00660350">
      <w:pPr>
        <w:rPr>
          <w:rFonts w:cstheme="minorHAnsi"/>
        </w:rPr>
      </w:pPr>
      <w:r>
        <w:rPr>
          <w:rFonts w:cstheme="minorHAnsi"/>
        </w:rPr>
        <w:t>Linda Furness</w:t>
      </w:r>
    </w:p>
    <w:p w:rsidR="00C5223D" w:rsidRDefault="00F80F2E" w:rsidP="00660350">
      <w:pPr>
        <w:rPr>
          <w:rFonts w:cstheme="minorHAnsi"/>
        </w:rPr>
      </w:pPr>
      <w:hyperlink r:id="rId5" w:history="1">
        <w:r w:rsidR="00C5223D" w:rsidRPr="008A3E16">
          <w:rPr>
            <w:rStyle w:val="Hyperlink"/>
            <w:rFonts w:cstheme="minorHAnsi"/>
          </w:rPr>
          <w:t>U1088162@usq.edu.au</w:t>
        </w:r>
      </w:hyperlink>
    </w:p>
    <w:p w:rsidR="00C5223D" w:rsidRPr="00826DCD" w:rsidRDefault="00C5223D" w:rsidP="00660350">
      <w:pPr>
        <w:rPr>
          <w:rFonts w:cstheme="minorHAnsi"/>
        </w:rPr>
      </w:pPr>
    </w:p>
    <w:sectPr w:rsidR="00C5223D" w:rsidRPr="00826D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F3012C"/>
    <w:multiLevelType w:val="hybridMultilevel"/>
    <w:tmpl w:val="7CFEC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BB6"/>
    <w:rsid w:val="000315AD"/>
    <w:rsid w:val="000373CF"/>
    <w:rsid w:val="00065232"/>
    <w:rsid w:val="000B07B6"/>
    <w:rsid w:val="00143CBC"/>
    <w:rsid w:val="00177976"/>
    <w:rsid w:val="002067F3"/>
    <w:rsid w:val="002372B7"/>
    <w:rsid w:val="00293BB6"/>
    <w:rsid w:val="002F34E5"/>
    <w:rsid w:val="00387A67"/>
    <w:rsid w:val="003C136C"/>
    <w:rsid w:val="003F37C1"/>
    <w:rsid w:val="00406002"/>
    <w:rsid w:val="004343B3"/>
    <w:rsid w:val="00450D5C"/>
    <w:rsid w:val="004522EC"/>
    <w:rsid w:val="00494FE8"/>
    <w:rsid w:val="004B62A7"/>
    <w:rsid w:val="005248EF"/>
    <w:rsid w:val="00535143"/>
    <w:rsid w:val="00592E59"/>
    <w:rsid w:val="006266CB"/>
    <w:rsid w:val="00636621"/>
    <w:rsid w:val="0064311C"/>
    <w:rsid w:val="00660350"/>
    <w:rsid w:val="006B4C37"/>
    <w:rsid w:val="006F09BA"/>
    <w:rsid w:val="00754031"/>
    <w:rsid w:val="00792B05"/>
    <w:rsid w:val="00796BB2"/>
    <w:rsid w:val="007A4B10"/>
    <w:rsid w:val="007F6792"/>
    <w:rsid w:val="00812421"/>
    <w:rsid w:val="00826DCD"/>
    <w:rsid w:val="00847019"/>
    <w:rsid w:val="00911F8E"/>
    <w:rsid w:val="00964A2A"/>
    <w:rsid w:val="00970E93"/>
    <w:rsid w:val="00973810"/>
    <w:rsid w:val="009C1168"/>
    <w:rsid w:val="00A12B7A"/>
    <w:rsid w:val="00A53FC7"/>
    <w:rsid w:val="00A6405E"/>
    <w:rsid w:val="00A715B8"/>
    <w:rsid w:val="00A803B8"/>
    <w:rsid w:val="00AB4B4A"/>
    <w:rsid w:val="00AC31ED"/>
    <w:rsid w:val="00AC5D81"/>
    <w:rsid w:val="00B556E0"/>
    <w:rsid w:val="00BC1629"/>
    <w:rsid w:val="00BF2C22"/>
    <w:rsid w:val="00C5223D"/>
    <w:rsid w:val="00CD6917"/>
    <w:rsid w:val="00CE5C94"/>
    <w:rsid w:val="00D35AEC"/>
    <w:rsid w:val="00D36AA3"/>
    <w:rsid w:val="00D571B7"/>
    <w:rsid w:val="00D712D7"/>
    <w:rsid w:val="00D71C95"/>
    <w:rsid w:val="00D95021"/>
    <w:rsid w:val="00E11011"/>
    <w:rsid w:val="00E16E97"/>
    <w:rsid w:val="00E20DCD"/>
    <w:rsid w:val="00E51C1C"/>
    <w:rsid w:val="00E559D4"/>
    <w:rsid w:val="00E9742E"/>
    <w:rsid w:val="00F40E32"/>
    <w:rsid w:val="00F62445"/>
    <w:rsid w:val="00F71A8B"/>
    <w:rsid w:val="00F80F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E6695"/>
  <w15:chartTrackingRefBased/>
  <w15:docId w15:val="{2043636D-8220-4B06-B163-B034A758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93BB6"/>
    <w:rPr>
      <w:b/>
      <w:bCs/>
    </w:rPr>
  </w:style>
  <w:style w:type="character" w:styleId="Hyperlink">
    <w:name w:val="Hyperlink"/>
    <w:basedOn w:val="DefaultParagraphFont"/>
    <w:uiPriority w:val="99"/>
    <w:unhideWhenUsed/>
    <w:rsid w:val="000315AD"/>
    <w:rPr>
      <w:color w:val="0000FF"/>
      <w:u w:val="single"/>
    </w:rPr>
  </w:style>
  <w:style w:type="character" w:customStyle="1" w:styleId="UnresolvedMention1">
    <w:name w:val="Unresolved Mention1"/>
    <w:basedOn w:val="DefaultParagraphFont"/>
    <w:uiPriority w:val="99"/>
    <w:semiHidden/>
    <w:unhideWhenUsed/>
    <w:rsid w:val="00406002"/>
    <w:rPr>
      <w:color w:val="605E5C"/>
      <w:shd w:val="clear" w:color="auto" w:fill="E1DFDD"/>
    </w:rPr>
  </w:style>
  <w:style w:type="character" w:styleId="CommentReference">
    <w:name w:val="annotation reference"/>
    <w:basedOn w:val="DefaultParagraphFont"/>
    <w:uiPriority w:val="99"/>
    <w:semiHidden/>
    <w:unhideWhenUsed/>
    <w:rsid w:val="004343B3"/>
    <w:rPr>
      <w:sz w:val="16"/>
      <w:szCs w:val="16"/>
    </w:rPr>
  </w:style>
  <w:style w:type="paragraph" w:styleId="CommentText">
    <w:name w:val="annotation text"/>
    <w:basedOn w:val="Normal"/>
    <w:link w:val="CommentTextChar"/>
    <w:uiPriority w:val="99"/>
    <w:semiHidden/>
    <w:unhideWhenUsed/>
    <w:rsid w:val="004343B3"/>
    <w:pPr>
      <w:spacing w:line="240" w:lineRule="auto"/>
    </w:pPr>
    <w:rPr>
      <w:sz w:val="20"/>
      <w:szCs w:val="20"/>
    </w:rPr>
  </w:style>
  <w:style w:type="character" w:customStyle="1" w:styleId="CommentTextChar">
    <w:name w:val="Comment Text Char"/>
    <w:basedOn w:val="DefaultParagraphFont"/>
    <w:link w:val="CommentText"/>
    <w:uiPriority w:val="99"/>
    <w:semiHidden/>
    <w:rsid w:val="004343B3"/>
    <w:rPr>
      <w:sz w:val="20"/>
      <w:szCs w:val="20"/>
    </w:rPr>
  </w:style>
  <w:style w:type="paragraph" w:styleId="CommentSubject">
    <w:name w:val="annotation subject"/>
    <w:basedOn w:val="CommentText"/>
    <w:next w:val="CommentText"/>
    <w:link w:val="CommentSubjectChar"/>
    <w:uiPriority w:val="99"/>
    <w:semiHidden/>
    <w:unhideWhenUsed/>
    <w:rsid w:val="004343B3"/>
    <w:rPr>
      <w:b/>
      <w:bCs/>
    </w:rPr>
  </w:style>
  <w:style w:type="character" w:customStyle="1" w:styleId="CommentSubjectChar">
    <w:name w:val="Comment Subject Char"/>
    <w:basedOn w:val="CommentTextChar"/>
    <w:link w:val="CommentSubject"/>
    <w:uiPriority w:val="99"/>
    <w:semiHidden/>
    <w:rsid w:val="004343B3"/>
    <w:rPr>
      <w:b/>
      <w:bCs/>
      <w:sz w:val="20"/>
      <w:szCs w:val="20"/>
    </w:rPr>
  </w:style>
  <w:style w:type="paragraph" w:styleId="BalloonText">
    <w:name w:val="Balloon Text"/>
    <w:basedOn w:val="Normal"/>
    <w:link w:val="BalloonTextChar"/>
    <w:uiPriority w:val="99"/>
    <w:semiHidden/>
    <w:unhideWhenUsed/>
    <w:rsid w:val="004343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3B3"/>
    <w:rPr>
      <w:rFonts w:ascii="Segoe UI" w:hAnsi="Segoe UI" w:cs="Segoe UI"/>
      <w:sz w:val="18"/>
      <w:szCs w:val="18"/>
    </w:rPr>
  </w:style>
  <w:style w:type="paragraph" w:styleId="ListParagraph">
    <w:name w:val="List Paragraph"/>
    <w:basedOn w:val="Normal"/>
    <w:uiPriority w:val="34"/>
    <w:qFormat/>
    <w:rsid w:val="00592E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34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1088162@usq.edu.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1811</Words>
  <Characters>10325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Furness</dc:creator>
  <cp:keywords/>
  <dc:description/>
  <cp:lastModifiedBy>lindajfurness18@gmail.com</cp:lastModifiedBy>
  <cp:revision>4</cp:revision>
  <dcterms:created xsi:type="dcterms:W3CDTF">2019-08-06T07:08:00Z</dcterms:created>
  <dcterms:modified xsi:type="dcterms:W3CDTF">2019-08-07T09:35:00Z</dcterms:modified>
</cp:coreProperties>
</file>