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D3B" w:rsidRPr="00B125BF" w:rsidRDefault="007A056B" w:rsidP="007B7D3B">
      <w:pPr>
        <w:jc w:val="right"/>
        <w:rPr>
          <w:rFonts w:ascii="Arial" w:hAnsi="Arial" w:cs="Arial"/>
          <w:color w:val="1B3158"/>
          <w:sz w:val="16"/>
          <w:szCs w:val="16"/>
        </w:rPr>
      </w:pPr>
      <w:r>
        <w:rPr>
          <w:rFonts w:ascii="Arial Narrow" w:hAnsi="Arial Narrow"/>
          <w:noProof/>
          <w:sz w:val="24"/>
          <w:szCs w:val="24"/>
          <w:lang w:val="en-US"/>
        </w:rPr>
        <w:drawing>
          <wp:inline distT="0" distB="0" distL="0" distR="0">
            <wp:extent cx="1995170" cy="487045"/>
            <wp:effectExtent l="0" t="0" r="5080" b="8255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D3B" w:rsidRPr="00B125BF" w:rsidRDefault="007B7D3B" w:rsidP="007B7D3B">
      <w:pPr>
        <w:jc w:val="right"/>
        <w:rPr>
          <w:rFonts w:ascii="Arial" w:hAnsi="Arial" w:cs="Arial"/>
          <w:color w:val="1B3158"/>
          <w:sz w:val="16"/>
          <w:szCs w:val="16"/>
        </w:rPr>
      </w:pPr>
    </w:p>
    <w:p w:rsidR="007B7D3B" w:rsidRPr="00B125BF" w:rsidRDefault="007B7D3B" w:rsidP="007B7D3B">
      <w:pPr>
        <w:jc w:val="right"/>
        <w:rPr>
          <w:rFonts w:ascii="Arial" w:hAnsi="Arial" w:cs="Arial"/>
          <w:b/>
          <w:color w:val="1B3158"/>
          <w:sz w:val="16"/>
          <w:szCs w:val="16"/>
        </w:rPr>
      </w:pPr>
      <w:r w:rsidRPr="00B125BF">
        <w:rPr>
          <w:rFonts w:ascii="Arial" w:hAnsi="Arial" w:cs="Arial"/>
          <w:b/>
          <w:color w:val="1B3158"/>
          <w:sz w:val="16"/>
          <w:szCs w:val="16"/>
        </w:rPr>
        <w:t>SCHOOL OF MEDICINE, SYDNEY</w:t>
      </w:r>
    </w:p>
    <w:p w:rsidR="007B7D3B" w:rsidRPr="00B125BF" w:rsidRDefault="007B7D3B" w:rsidP="007B7D3B">
      <w:pPr>
        <w:jc w:val="right"/>
        <w:rPr>
          <w:rFonts w:ascii="Arial" w:hAnsi="Arial" w:cs="Arial"/>
          <w:b/>
          <w:color w:val="1B3158"/>
          <w:sz w:val="16"/>
          <w:szCs w:val="16"/>
        </w:rPr>
      </w:pPr>
    </w:p>
    <w:p w:rsidR="007B7D3B" w:rsidRPr="00122C19" w:rsidRDefault="007B7D3B" w:rsidP="007B7D3B">
      <w:pPr>
        <w:jc w:val="right"/>
        <w:rPr>
          <w:rFonts w:ascii="Arial" w:hAnsi="Arial" w:cs="Arial"/>
          <w:color w:val="1B3158"/>
          <w:sz w:val="14"/>
          <w:szCs w:val="16"/>
        </w:rPr>
      </w:pPr>
      <w:smartTag w:uri="urn:schemas-microsoft-com:office:smarttags" w:element="Street">
        <w:smartTag w:uri="urn:schemas-microsoft-com:office:smarttags" w:element="address">
          <w:r w:rsidRPr="00122C19">
            <w:rPr>
              <w:rFonts w:ascii="Arial" w:hAnsi="Arial" w:cs="Arial"/>
              <w:color w:val="1B3158"/>
              <w:sz w:val="14"/>
              <w:szCs w:val="16"/>
            </w:rPr>
            <w:t>160 Oxford Street</w:t>
          </w:r>
        </w:smartTag>
      </w:smartTag>
      <w:r w:rsidRPr="00122C19">
        <w:rPr>
          <w:rFonts w:ascii="Arial" w:hAnsi="Arial" w:cs="Arial"/>
          <w:color w:val="1B3158"/>
          <w:sz w:val="14"/>
          <w:szCs w:val="16"/>
        </w:rPr>
        <w:t>, Darlinghurst, NSW, 2010</w:t>
      </w:r>
    </w:p>
    <w:p w:rsidR="007B7D3B" w:rsidRPr="00122C19" w:rsidRDefault="00384346" w:rsidP="007B7D3B">
      <w:pPr>
        <w:ind w:left="6480"/>
        <w:jc w:val="right"/>
        <w:rPr>
          <w:rFonts w:ascii="Arial" w:hAnsi="Arial" w:cs="Arial"/>
          <w:color w:val="1B3158"/>
          <w:sz w:val="14"/>
          <w:szCs w:val="16"/>
        </w:rPr>
      </w:pPr>
      <w:r w:rsidRPr="00122C19">
        <w:rPr>
          <w:rFonts w:ascii="Arial" w:hAnsi="Arial" w:cs="Arial"/>
          <w:color w:val="1B3158"/>
          <w:sz w:val="14"/>
          <w:szCs w:val="16"/>
        </w:rPr>
        <w:t>Telephone: 61 2 8204 4</w:t>
      </w:r>
      <w:r w:rsidR="00AE7923" w:rsidRPr="00122C19">
        <w:rPr>
          <w:rFonts w:ascii="Arial" w:hAnsi="Arial" w:cs="Arial"/>
          <w:color w:val="1B3158"/>
          <w:sz w:val="14"/>
          <w:szCs w:val="16"/>
        </w:rPr>
        <w:t>4</w:t>
      </w:r>
      <w:r w:rsidR="006D6300" w:rsidRPr="00122C19">
        <w:rPr>
          <w:rFonts w:ascii="Arial" w:hAnsi="Arial" w:cs="Arial"/>
          <w:color w:val="1B3158"/>
          <w:sz w:val="14"/>
          <w:szCs w:val="16"/>
        </w:rPr>
        <w:t>50</w:t>
      </w:r>
    </w:p>
    <w:p w:rsidR="00384346" w:rsidRPr="00122C19" w:rsidRDefault="00384346" w:rsidP="00384346">
      <w:pPr>
        <w:jc w:val="right"/>
        <w:rPr>
          <w:rFonts w:ascii="Arial" w:hAnsi="Arial" w:cs="Arial"/>
          <w:color w:val="1B3158"/>
          <w:sz w:val="14"/>
          <w:szCs w:val="16"/>
        </w:rPr>
      </w:pPr>
    </w:p>
    <w:p w:rsidR="007B7D3B" w:rsidRPr="00122C19" w:rsidRDefault="007B7D3B" w:rsidP="007B7D3B">
      <w:pPr>
        <w:jc w:val="right"/>
        <w:rPr>
          <w:rFonts w:ascii="Arial" w:hAnsi="Arial" w:cs="Arial"/>
          <w:color w:val="1B3158"/>
          <w:sz w:val="14"/>
          <w:szCs w:val="16"/>
        </w:rPr>
      </w:pPr>
      <w:r w:rsidRPr="00122C19">
        <w:rPr>
          <w:rFonts w:ascii="Arial" w:hAnsi="Arial" w:cs="Arial"/>
          <w:color w:val="1B3158"/>
          <w:sz w:val="14"/>
          <w:szCs w:val="16"/>
        </w:rPr>
        <w:t xml:space="preserve">Internet: </w:t>
      </w:r>
      <w:hyperlink r:id="rId9" w:history="1">
        <w:r w:rsidRPr="00122C19">
          <w:rPr>
            <w:rFonts w:ascii="Arial" w:hAnsi="Arial" w:cs="Arial"/>
            <w:color w:val="1B3158"/>
            <w:sz w:val="14"/>
            <w:szCs w:val="16"/>
          </w:rPr>
          <w:t>www.sydney.nd.edu.au</w:t>
        </w:r>
      </w:hyperlink>
    </w:p>
    <w:p w:rsidR="007B7D3B" w:rsidRPr="00122C19" w:rsidRDefault="007B7D3B" w:rsidP="007B7D3B">
      <w:pPr>
        <w:jc w:val="right"/>
        <w:rPr>
          <w:rFonts w:ascii="Arial" w:hAnsi="Arial" w:cs="Arial"/>
          <w:color w:val="1B3158"/>
          <w:sz w:val="14"/>
          <w:szCs w:val="16"/>
        </w:rPr>
      </w:pPr>
    </w:p>
    <w:p w:rsidR="007B7D3B" w:rsidRPr="00122C19" w:rsidRDefault="007B7D3B" w:rsidP="007B7D3B">
      <w:pPr>
        <w:jc w:val="right"/>
        <w:rPr>
          <w:rFonts w:ascii="Arial" w:hAnsi="Arial" w:cs="Arial"/>
          <w:color w:val="1B3158"/>
          <w:sz w:val="14"/>
          <w:szCs w:val="16"/>
        </w:rPr>
      </w:pPr>
      <w:r w:rsidRPr="00122C19">
        <w:rPr>
          <w:rFonts w:ascii="Arial" w:hAnsi="Arial" w:cs="Arial"/>
          <w:color w:val="1B3158"/>
          <w:sz w:val="14"/>
          <w:szCs w:val="16"/>
        </w:rPr>
        <w:t>ABN: 69 330 643 210</w:t>
      </w:r>
    </w:p>
    <w:p w:rsidR="002E4FF0" w:rsidRPr="00C37BF0" w:rsidRDefault="002E71F1" w:rsidP="007B01FD">
      <w:pPr>
        <w:ind w:right="555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27 Octob</w:t>
      </w:r>
      <w:bookmarkStart w:id="0" w:name="_GoBack"/>
      <w:bookmarkEnd w:id="0"/>
      <w:r>
        <w:rPr>
          <w:rFonts w:ascii="Calibri" w:eastAsia="Calibri" w:hAnsi="Calibri"/>
          <w:sz w:val="22"/>
          <w:szCs w:val="22"/>
        </w:rPr>
        <w:t xml:space="preserve">er </w:t>
      </w:r>
      <w:r w:rsidR="000079F0" w:rsidRPr="00C37BF0">
        <w:rPr>
          <w:rFonts w:ascii="Calibri" w:eastAsia="Calibri" w:hAnsi="Calibri"/>
          <w:sz w:val="22"/>
          <w:szCs w:val="22"/>
        </w:rPr>
        <w:t>2017</w:t>
      </w:r>
    </w:p>
    <w:p w:rsidR="002E4FF0" w:rsidRPr="00C37BF0" w:rsidRDefault="002E4FF0" w:rsidP="007B01FD">
      <w:pPr>
        <w:ind w:right="555"/>
        <w:jc w:val="both"/>
        <w:rPr>
          <w:rFonts w:ascii="Calibri" w:eastAsia="Calibri" w:hAnsi="Calibri"/>
          <w:sz w:val="22"/>
          <w:szCs w:val="22"/>
        </w:rPr>
      </w:pPr>
    </w:p>
    <w:p w:rsidR="00DB4F00" w:rsidRDefault="00020303" w:rsidP="007B01FD">
      <w:pPr>
        <w:ind w:right="555"/>
        <w:jc w:val="both"/>
        <w:rPr>
          <w:rFonts w:ascii="Calibri" w:eastAsia="Calibri" w:hAnsi="Calibri"/>
          <w:bCs/>
          <w:sz w:val="22"/>
          <w:szCs w:val="22"/>
        </w:rPr>
      </w:pPr>
      <w:proofErr w:type="spellStart"/>
      <w:r>
        <w:rPr>
          <w:rFonts w:ascii="Calibri" w:eastAsia="Calibri" w:hAnsi="Calibri"/>
          <w:bCs/>
          <w:sz w:val="22"/>
          <w:szCs w:val="22"/>
        </w:rPr>
        <w:t>FoHPE</w:t>
      </w:r>
      <w:proofErr w:type="spellEnd"/>
      <w:r>
        <w:rPr>
          <w:rFonts w:ascii="Calibri" w:eastAsia="Calibri" w:hAnsi="Calibri"/>
          <w:bCs/>
          <w:sz w:val="22"/>
          <w:szCs w:val="22"/>
        </w:rPr>
        <w:t xml:space="preserve"> </w:t>
      </w:r>
      <w:r w:rsidR="00012DB2">
        <w:rPr>
          <w:rFonts w:ascii="Calibri" w:eastAsia="Calibri" w:hAnsi="Calibri"/>
          <w:bCs/>
          <w:sz w:val="22"/>
          <w:szCs w:val="22"/>
        </w:rPr>
        <w:t>Editor</w:t>
      </w:r>
    </w:p>
    <w:p w:rsidR="00012DB2" w:rsidRDefault="00012DB2" w:rsidP="007B01FD">
      <w:pPr>
        <w:ind w:right="555"/>
        <w:jc w:val="both"/>
        <w:rPr>
          <w:rFonts w:ascii="Calibri" w:eastAsia="Calibri" w:hAnsi="Calibri"/>
          <w:bCs/>
          <w:sz w:val="22"/>
          <w:szCs w:val="22"/>
        </w:rPr>
      </w:pPr>
      <w:r>
        <w:rPr>
          <w:rFonts w:ascii="Calibri" w:eastAsia="Calibri" w:hAnsi="Calibri"/>
          <w:bCs/>
          <w:sz w:val="22"/>
          <w:szCs w:val="22"/>
        </w:rPr>
        <w:t xml:space="preserve">A/Professor Andy </w:t>
      </w:r>
      <w:proofErr w:type="spellStart"/>
      <w:r>
        <w:rPr>
          <w:rFonts w:ascii="Calibri" w:eastAsia="Calibri" w:hAnsi="Calibri"/>
          <w:bCs/>
          <w:sz w:val="22"/>
          <w:szCs w:val="22"/>
        </w:rPr>
        <w:t>Wearn</w:t>
      </w:r>
      <w:proofErr w:type="spellEnd"/>
    </w:p>
    <w:p w:rsidR="00012DB2" w:rsidRDefault="00012DB2" w:rsidP="007B01FD">
      <w:pPr>
        <w:ind w:right="555"/>
        <w:jc w:val="both"/>
        <w:rPr>
          <w:rFonts w:ascii="Calibri" w:eastAsia="Calibri" w:hAnsi="Calibri"/>
          <w:bCs/>
          <w:sz w:val="22"/>
          <w:szCs w:val="22"/>
        </w:rPr>
      </w:pPr>
      <w:r>
        <w:rPr>
          <w:rFonts w:ascii="Calibri" w:eastAsia="Calibri" w:hAnsi="Calibri"/>
          <w:bCs/>
          <w:sz w:val="22"/>
          <w:szCs w:val="22"/>
        </w:rPr>
        <w:t>The University of Auckland</w:t>
      </w:r>
    </w:p>
    <w:p w:rsidR="00012DB2" w:rsidRDefault="00012DB2" w:rsidP="007B01FD">
      <w:pPr>
        <w:ind w:right="555"/>
        <w:jc w:val="both"/>
        <w:rPr>
          <w:rFonts w:ascii="Calibri" w:eastAsia="Calibri" w:hAnsi="Calibri"/>
          <w:bCs/>
          <w:sz w:val="22"/>
          <w:szCs w:val="22"/>
        </w:rPr>
      </w:pPr>
      <w:r>
        <w:rPr>
          <w:rFonts w:ascii="Calibri" w:eastAsia="Calibri" w:hAnsi="Calibri"/>
          <w:bCs/>
          <w:sz w:val="22"/>
          <w:szCs w:val="22"/>
        </w:rPr>
        <w:t>M&amp;HS Building 502</w:t>
      </w:r>
    </w:p>
    <w:p w:rsidR="00012DB2" w:rsidRDefault="00012DB2" w:rsidP="007B01FD">
      <w:pPr>
        <w:ind w:right="555"/>
        <w:jc w:val="both"/>
        <w:rPr>
          <w:rFonts w:ascii="Calibri" w:eastAsia="Calibri" w:hAnsi="Calibri"/>
          <w:bCs/>
          <w:sz w:val="22"/>
          <w:szCs w:val="22"/>
        </w:rPr>
      </w:pPr>
      <w:r>
        <w:rPr>
          <w:rFonts w:ascii="Calibri" w:eastAsia="Calibri" w:hAnsi="Calibri"/>
          <w:bCs/>
          <w:sz w:val="22"/>
          <w:szCs w:val="22"/>
        </w:rPr>
        <w:t>85 Park Road</w:t>
      </w:r>
    </w:p>
    <w:p w:rsidR="00012DB2" w:rsidRDefault="00012DB2" w:rsidP="007B01FD">
      <w:pPr>
        <w:ind w:right="555"/>
        <w:jc w:val="both"/>
        <w:rPr>
          <w:rFonts w:ascii="Calibri" w:eastAsia="Calibri" w:hAnsi="Calibri"/>
          <w:bCs/>
          <w:sz w:val="22"/>
          <w:szCs w:val="22"/>
        </w:rPr>
      </w:pPr>
      <w:r>
        <w:rPr>
          <w:rFonts w:ascii="Calibri" w:eastAsia="Calibri" w:hAnsi="Calibri"/>
          <w:bCs/>
          <w:sz w:val="22"/>
          <w:szCs w:val="22"/>
        </w:rPr>
        <w:t>Grafton</w:t>
      </w:r>
    </w:p>
    <w:p w:rsidR="00012DB2" w:rsidRDefault="00012DB2" w:rsidP="007B01FD">
      <w:pPr>
        <w:ind w:right="555"/>
        <w:jc w:val="both"/>
        <w:rPr>
          <w:rFonts w:ascii="Calibri" w:eastAsia="Calibri" w:hAnsi="Calibri"/>
          <w:bCs/>
          <w:sz w:val="22"/>
          <w:szCs w:val="22"/>
        </w:rPr>
      </w:pPr>
      <w:r>
        <w:rPr>
          <w:rFonts w:ascii="Calibri" w:eastAsia="Calibri" w:hAnsi="Calibri"/>
          <w:bCs/>
          <w:sz w:val="22"/>
          <w:szCs w:val="22"/>
        </w:rPr>
        <w:t>Auckland 1023</w:t>
      </w:r>
    </w:p>
    <w:p w:rsidR="00012DB2" w:rsidRDefault="00012DB2" w:rsidP="007B01FD">
      <w:pPr>
        <w:ind w:right="555"/>
        <w:jc w:val="both"/>
        <w:rPr>
          <w:rFonts w:ascii="Calibri" w:eastAsia="Calibri" w:hAnsi="Calibri"/>
          <w:bCs/>
          <w:sz w:val="22"/>
          <w:szCs w:val="22"/>
        </w:rPr>
      </w:pPr>
      <w:r>
        <w:rPr>
          <w:rFonts w:ascii="Calibri" w:eastAsia="Calibri" w:hAnsi="Calibri"/>
          <w:bCs/>
          <w:sz w:val="22"/>
          <w:szCs w:val="22"/>
        </w:rPr>
        <w:t>New Zealand</w:t>
      </w:r>
    </w:p>
    <w:p w:rsidR="00012DB2" w:rsidRPr="00DB4F00" w:rsidRDefault="00012DB2" w:rsidP="007B01FD">
      <w:pPr>
        <w:ind w:right="555"/>
        <w:jc w:val="both"/>
        <w:rPr>
          <w:rFonts w:ascii="Calibri" w:eastAsia="Calibri" w:hAnsi="Calibri"/>
          <w:sz w:val="22"/>
          <w:szCs w:val="22"/>
        </w:rPr>
      </w:pPr>
    </w:p>
    <w:p w:rsidR="00DB4F00" w:rsidRPr="00DB4F00" w:rsidRDefault="00DB4F00" w:rsidP="007B01FD">
      <w:pPr>
        <w:ind w:right="555"/>
        <w:jc w:val="both"/>
        <w:rPr>
          <w:rFonts w:ascii="Calibri" w:eastAsia="Calibri" w:hAnsi="Calibri"/>
          <w:sz w:val="22"/>
          <w:szCs w:val="22"/>
        </w:rPr>
      </w:pPr>
    </w:p>
    <w:p w:rsidR="002E4FF0" w:rsidRPr="00C37BF0" w:rsidRDefault="002E4FF0" w:rsidP="007B01FD">
      <w:pPr>
        <w:ind w:right="555"/>
        <w:jc w:val="both"/>
        <w:rPr>
          <w:rFonts w:ascii="Calibri" w:eastAsia="Calibri" w:hAnsi="Calibri"/>
          <w:sz w:val="22"/>
          <w:szCs w:val="22"/>
        </w:rPr>
      </w:pPr>
      <w:r w:rsidRPr="00C37BF0">
        <w:rPr>
          <w:rFonts w:ascii="Calibri" w:eastAsia="Calibri" w:hAnsi="Calibri"/>
          <w:sz w:val="22"/>
          <w:szCs w:val="22"/>
        </w:rPr>
        <w:t xml:space="preserve">Dear </w:t>
      </w:r>
      <w:r w:rsidR="00020303">
        <w:rPr>
          <w:rFonts w:ascii="Calibri" w:eastAsia="Calibri" w:hAnsi="Calibri"/>
          <w:sz w:val="22"/>
          <w:szCs w:val="22"/>
        </w:rPr>
        <w:t xml:space="preserve">Associate Professor Andy </w:t>
      </w:r>
      <w:proofErr w:type="spellStart"/>
      <w:r w:rsidR="00020303">
        <w:rPr>
          <w:rFonts w:ascii="Calibri" w:eastAsia="Calibri" w:hAnsi="Calibri"/>
          <w:sz w:val="22"/>
          <w:szCs w:val="22"/>
        </w:rPr>
        <w:t>Wearn</w:t>
      </w:r>
      <w:proofErr w:type="spellEnd"/>
      <w:r w:rsidR="00020303">
        <w:rPr>
          <w:rFonts w:ascii="Calibri" w:eastAsia="Calibri" w:hAnsi="Calibri"/>
          <w:sz w:val="22"/>
          <w:szCs w:val="22"/>
        </w:rPr>
        <w:t>,</w:t>
      </w:r>
    </w:p>
    <w:p w:rsidR="000079F0" w:rsidRPr="00C37BF0" w:rsidRDefault="000079F0" w:rsidP="007B01FD">
      <w:pPr>
        <w:ind w:right="555"/>
        <w:jc w:val="both"/>
        <w:rPr>
          <w:rFonts w:ascii="Calibri" w:eastAsia="Calibri" w:hAnsi="Calibri"/>
          <w:sz w:val="22"/>
          <w:szCs w:val="22"/>
        </w:rPr>
      </w:pPr>
    </w:p>
    <w:p w:rsidR="002E71F1" w:rsidRDefault="00020303" w:rsidP="002E71F1">
      <w:pPr>
        <w:spacing w:after="200" w:line="276" w:lineRule="auto"/>
        <w:ind w:right="555"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 xml:space="preserve">RE: </w:t>
      </w:r>
      <w:r w:rsidR="002E71F1" w:rsidRPr="002E71F1">
        <w:rPr>
          <w:rFonts w:ascii="Calibri" w:eastAsia="Calibri" w:hAnsi="Calibri"/>
          <w:b/>
          <w:sz w:val="22"/>
          <w:szCs w:val="22"/>
        </w:rPr>
        <w:t xml:space="preserve">Manuscript </w:t>
      </w:r>
      <w:r w:rsidR="002E71F1">
        <w:rPr>
          <w:rFonts w:ascii="Calibri" w:eastAsia="Calibri" w:hAnsi="Calibri"/>
          <w:b/>
          <w:sz w:val="22"/>
          <w:szCs w:val="22"/>
        </w:rPr>
        <w:t xml:space="preserve">submission; </w:t>
      </w:r>
      <w:r w:rsidR="002E71F1" w:rsidRPr="002E71F1">
        <w:rPr>
          <w:rFonts w:ascii="Calibri" w:eastAsia="Calibri" w:hAnsi="Calibri"/>
          <w:b/>
          <w:i/>
          <w:sz w:val="22"/>
          <w:szCs w:val="22"/>
        </w:rPr>
        <w:t>Medical Tutor’s Cultural Safety Study</w:t>
      </w:r>
    </w:p>
    <w:p w:rsidR="002E71F1" w:rsidRDefault="002E71F1" w:rsidP="002E71F1">
      <w:pPr>
        <w:spacing w:after="200" w:line="276" w:lineRule="auto"/>
        <w:ind w:right="555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Please find attached submission of a manuscript for consideration.  This article is </w:t>
      </w:r>
      <w:r w:rsidRPr="002E71F1">
        <w:rPr>
          <w:rFonts w:ascii="Calibri" w:eastAsia="Calibri" w:hAnsi="Calibri"/>
          <w:sz w:val="22"/>
          <w:szCs w:val="22"/>
        </w:rPr>
        <w:t>between 350</w:t>
      </w:r>
      <w:r>
        <w:rPr>
          <w:rFonts w:ascii="Calibri" w:eastAsia="Calibri" w:hAnsi="Calibri"/>
          <w:sz w:val="22"/>
          <w:szCs w:val="22"/>
        </w:rPr>
        <w:t xml:space="preserve">0 and 5000 words, so we submit the </w:t>
      </w:r>
      <w:r w:rsidRPr="002E71F1">
        <w:rPr>
          <w:rFonts w:ascii="Calibri" w:eastAsia="Calibri" w:hAnsi="Calibri"/>
          <w:sz w:val="22"/>
          <w:szCs w:val="22"/>
        </w:rPr>
        <w:t>supporting rationale</w:t>
      </w:r>
      <w:r>
        <w:rPr>
          <w:rFonts w:ascii="Calibri" w:eastAsia="Calibri" w:hAnsi="Calibri"/>
          <w:sz w:val="22"/>
          <w:szCs w:val="22"/>
        </w:rPr>
        <w:t xml:space="preserve"> for its length.  This is a </w:t>
      </w:r>
      <w:r w:rsidRPr="002E71F1">
        <w:rPr>
          <w:rFonts w:ascii="Calibri" w:eastAsia="Calibri" w:hAnsi="Calibri"/>
          <w:sz w:val="22"/>
          <w:szCs w:val="22"/>
        </w:rPr>
        <w:t xml:space="preserve">qualitative study </w:t>
      </w:r>
      <w:r>
        <w:rPr>
          <w:rFonts w:ascii="Calibri" w:eastAsia="Calibri" w:hAnsi="Calibri"/>
          <w:sz w:val="22"/>
          <w:szCs w:val="22"/>
        </w:rPr>
        <w:t>which we felt required a submission o</w:t>
      </w:r>
      <w:r w:rsidRPr="002E71F1">
        <w:rPr>
          <w:rFonts w:ascii="Calibri" w:eastAsia="Calibri" w:hAnsi="Calibri"/>
          <w:sz w:val="22"/>
          <w:szCs w:val="22"/>
        </w:rPr>
        <w:t xml:space="preserve">ver </w:t>
      </w:r>
      <w:r>
        <w:rPr>
          <w:rFonts w:ascii="Calibri" w:eastAsia="Calibri" w:hAnsi="Calibri"/>
          <w:sz w:val="22"/>
          <w:szCs w:val="22"/>
        </w:rPr>
        <w:t xml:space="preserve">the </w:t>
      </w:r>
      <w:r w:rsidRPr="002E71F1">
        <w:rPr>
          <w:rFonts w:ascii="Calibri" w:eastAsia="Calibri" w:hAnsi="Calibri"/>
          <w:sz w:val="22"/>
          <w:szCs w:val="22"/>
        </w:rPr>
        <w:t>typical</w:t>
      </w:r>
      <w:r>
        <w:rPr>
          <w:rFonts w:ascii="Calibri" w:eastAsia="Calibri" w:hAnsi="Calibri"/>
          <w:sz w:val="22"/>
          <w:szCs w:val="22"/>
        </w:rPr>
        <w:t xml:space="preserve"> article</w:t>
      </w:r>
      <w:r w:rsidRPr="002E71F1">
        <w:rPr>
          <w:rFonts w:ascii="Calibri" w:eastAsia="Calibri" w:hAnsi="Calibri"/>
          <w:sz w:val="22"/>
          <w:szCs w:val="22"/>
        </w:rPr>
        <w:t xml:space="preserve"> length</w:t>
      </w:r>
      <w:r>
        <w:rPr>
          <w:rFonts w:ascii="Calibri" w:eastAsia="Calibri" w:hAnsi="Calibri"/>
          <w:sz w:val="22"/>
          <w:szCs w:val="22"/>
        </w:rPr>
        <w:t>.  This</w:t>
      </w:r>
      <w:r w:rsidR="001354F1">
        <w:rPr>
          <w:rFonts w:ascii="Calibri" w:eastAsia="Calibri" w:hAnsi="Calibri"/>
          <w:sz w:val="22"/>
          <w:szCs w:val="22"/>
        </w:rPr>
        <w:t xml:space="preserve"> </w:t>
      </w:r>
      <w:r w:rsidR="00C01B5D">
        <w:rPr>
          <w:rFonts w:ascii="Calibri" w:eastAsia="Calibri" w:hAnsi="Calibri"/>
          <w:sz w:val="22"/>
          <w:szCs w:val="22"/>
        </w:rPr>
        <w:t>therefore</w:t>
      </w:r>
      <w:r>
        <w:rPr>
          <w:rFonts w:ascii="Calibri" w:eastAsia="Calibri" w:hAnsi="Calibri"/>
          <w:sz w:val="22"/>
          <w:szCs w:val="22"/>
        </w:rPr>
        <w:t xml:space="preserve"> allowed us to </w:t>
      </w:r>
      <w:r w:rsidRPr="002E71F1">
        <w:rPr>
          <w:rFonts w:ascii="Calibri" w:eastAsia="Calibri" w:hAnsi="Calibri"/>
          <w:sz w:val="22"/>
          <w:szCs w:val="22"/>
        </w:rPr>
        <w:t>include an adequate presentation and discussion of the data</w:t>
      </w:r>
      <w:r>
        <w:rPr>
          <w:rFonts w:ascii="Calibri" w:eastAsia="Calibri" w:hAnsi="Calibri"/>
          <w:sz w:val="22"/>
          <w:szCs w:val="22"/>
        </w:rPr>
        <w:t>, and t</w:t>
      </w:r>
      <w:r w:rsidRPr="002E71F1">
        <w:rPr>
          <w:rFonts w:ascii="Calibri" w:eastAsia="Calibri" w:hAnsi="Calibri"/>
          <w:sz w:val="22"/>
          <w:szCs w:val="22"/>
        </w:rPr>
        <w:t xml:space="preserve">o </w:t>
      </w:r>
      <w:r w:rsidR="00C01B5D">
        <w:rPr>
          <w:rFonts w:ascii="Calibri" w:eastAsia="Calibri" w:hAnsi="Calibri"/>
          <w:sz w:val="22"/>
          <w:szCs w:val="22"/>
        </w:rPr>
        <w:t>properly</w:t>
      </w:r>
      <w:r w:rsidRPr="002E71F1">
        <w:rPr>
          <w:rFonts w:ascii="Calibri" w:eastAsia="Calibri" w:hAnsi="Calibri"/>
          <w:sz w:val="22"/>
          <w:szCs w:val="22"/>
        </w:rPr>
        <w:t xml:space="preserve"> address the ide</w:t>
      </w:r>
      <w:r>
        <w:rPr>
          <w:rFonts w:ascii="Calibri" w:eastAsia="Calibri" w:hAnsi="Calibri"/>
          <w:sz w:val="22"/>
          <w:szCs w:val="22"/>
        </w:rPr>
        <w:t xml:space="preserve">as </w:t>
      </w:r>
      <w:r w:rsidR="00C01B5D">
        <w:rPr>
          <w:rFonts w:ascii="Calibri" w:eastAsia="Calibri" w:hAnsi="Calibri"/>
          <w:sz w:val="22"/>
          <w:szCs w:val="22"/>
        </w:rPr>
        <w:t xml:space="preserve">that </w:t>
      </w:r>
      <w:r>
        <w:rPr>
          <w:rFonts w:ascii="Calibri" w:eastAsia="Calibri" w:hAnsi="Calibri"/>
          <w:sz w:val="22"/>
          <w:szCs w:val="22"/>
        </w:rPr>
        <w:t>developed from the findings.</w:t>
      </w:r>
    </w:p>
    <w:p w:rsidR="002E71F1" w:rsidRDefault="002E71F1" w:rsidP="002E71F1">
      <w:pPr>
        <w:spacing w:after="200" w:line="276" w:lineRule="auto"/>
        <w:ind w:right="555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Please not that t</w:t>
      </w:r>
      <w:r w:rsidRPr="002E71F1">
        <w:rPr>
          <w:rFonts w:ascii="Calibri" w:eastAsia="Calibri" w:hAnsi="Calibri"/>
          <w:sz w:val="22"/>
          <w:szCs w:val="22"/>
        </w:rPr>
        <w:t xml:space="preserve">he work </w:t>
      </w:r>
      <w:r>
        <w:rPr>
          <w:rFonts w:ascii="Calibri" w:eastAsia="Calibri" w:hAnsi="Calibri"/>
          <w:sz w:val="22"/>
          <w:szCs w:val="22"/>
        </w:rPr>
        <w:t xml:space="preserve">submitted in this manuscript </w:t>
      </w:r>
      <w:r w:rsidRPr="002E71F1">
        <w:rPr>
          <w:rFonts w:ascii="Calibri" w:eastAsia="Calibri" w:hAnsi="Calibri"/>
          <w:sz w:val="22"/>
          <w:szCs w:val="22"/>
        </w:rPr>
        <w:t>has not been published elsewhere</w:t>
      </w:r>
    </w:p>
    <w:p w:rsidR="002E71F1" w:rsidRDefault="002E71F1" w:rsidP="002E71F1">
      <w:pPr>
        <w:spacing w:after="200" w:line="276" w:lineRule="auto"/>
        <w:ind w:right="555"/>
        <w:jc w:val="both"/>
        <w:rPr>
          <w:rFonts w:ascii="Calibri" w:eastAsia="Calibri" w:hAnsi="Calibri"/>
          <w:sz w:val="22"/>
          <w:szCs w:val="22"/>
        </w:rPr>
      </w:pPr>
      <w:r w:rsidRPr="00C37BF0">
        <w:rPr>
          <w:rFonts w:ascii="Calibri" w:eastAsia="Calibri" w:hAnsi="Calibri"/>
          <w:sz w:val="22"/>
          <w:szCs w:val="22"/>
        </w:rPr>
        <w:t>Yours sincerely</w:t>
      </w:r>
    </w:p>
    <w:p w:rsidR="002E71F1" w:rsidRDefault="002E71F1" w:rsidP="007B01FD">
      <w:pPr>
        <w:spacing w:after="200" w:line="276" w:lineRule="auto"/>
        <w:ind w:right="555"/>
        <w:jc w:val="both"/>
        <w:rPr>
          <w:rFonts w:ascii="Calibri" w:eastAsia="Calibri" w:hAnsi="Calibri"/>
          <w:sz w:val="22"/>
          <w:szCs w:val="22"/>
        </w:rPr>
      </w:pPr>
    </w:p>
    <w:p w:rsidR="002E71F1" w:rsidRPr="00F854BF" w:rsidRDefault="007A056B" w:rsidP="002E71F1">
      <w:pPr>
        <w:ind w:right="555"/>
        <w:jc w:val="both"/>
        <w:rPr>
          <w:rFonts w:ascii="Calibri" w:eastAsia="Calibri" w:hAnsi="Calibri"/>
          <w:sz w:val="22"/>
          <w:szCs w:val="22"/>
        </w:rPr>
      </w:pPr>
      <w:r>
        <w:rPr>
          <w:noProof/>
          <w:lang w:val="en-US"/>
        </w:rPr>
        <w:drawing>
          <wp:inline distT="0" distB="0" distL="0" distR="0">
            <wp:extent cx="1638935" cy="451485"/>
            <wp:effectExtent l="0" t="0" r="0" b="571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1F1" w:rsidRDefault="002E71F1" w:rsidP="002E71F1">
      <w:pPr>
        <w:ind w:right="555"/>
        <w:jc w:val="both"/>
        <w:rPr>
          <w:rFonts w:ascii="Calibri" w:eastAsia="Calibri" w:hAnsi="Calibri"/>
          <w:bCs/>
          <w:sz w:val="22"/>
          <w:szCs w:val="22"/>
          <w:lang w:val="en-US"/>
        </w:rPr>
      </w:pPr>
      <w:r w:rsidRPr="00F854BF">
        <w:rPr>
          <w:rFonts w:ascii="Calibri" w:eastAsia="Calibri" w:hAnsi="Calibri"/>
          <w:b/>
          <w:bCs/>
          <w:sz w:val="22"/>
          <w:szCs w:val="22"/>
          <w:lang w:val="en-US"/>
        </w:rPr>
        <w:t>Associate Professor Frankie Merritt</w:t>
      </w:r>
      <w:r>
        <w:rPr>
          <w:rFonts w:ascii="Calibri" w:eastAsia="Calibri" w:hAnsi="Calibri"/>
          <w:bCs/>
          <w:sz w:val="22"/>
          <w:szCs w:val="22"/>
          <w:lang w:val="en-US"/>
        </w:rPr>
        <w:t xml:space="preserve"> </w:t>
      </w:r>
    </w:p>
    <w:p w:rsidR="002E71F1" w:rsidRDefault="002E71F1" w:rsidP="002E71F1">
      <w:pPr>
        <w:ind w:right="555"/>
        <w:jc w:val="both"/>
        <w:rPr>
          <w:rFonts w:ascii="Calibri" w:eastAsia="Calibri" w:hAnsi="Calibri"/>
          <w:bCs/>
          <w:sz w:val="22"/>
          <w:szCs w:val="22"/>
          <w:lang w:val="en-US"/>
        </w:rPr>
      </w:pPr>
      <w:r w:rsidRPr="00F854BF">
        <w:rPr>
          <w:rFonts w:ascii="Calibri" w:eastAsia="Calibri" w:hAnsi="Calibri"/>
          <w:bCs/>
          <w:sz w:val="22"/>
          <w:szCs w:val="22"/>
          <w:lang w:val="en-US"/>
        </w:rPr>
        <w:t>Head of Aboriginal and</w:t>
      </w:r>
      <w:r>
        <w:rPr>
          <w:rFonts w:ascii="Calibri" w:eastAsia="Calibri" w:hAnsi="Calibri"/>
          <w:bCs/>
          <w:sz w:val="22"/>
          <w:szCs w:val="22"/>
          <w:lang w:val="en-US"/>
        </w:rPr>
        <w:t xml:space="preserve"> Torres Strait Islander Health</w:t>
      </w:r>
    </w:p>
    <w:sectPr w:rsidR="002E71F1" w:rsidSect="007B01FD">
      <w:headerReference w:type="default" r:id="rId11"/>
      <w:pgSz w:w="11907" w:h="16840" w:code="9"/>
      <w:pgMar w:top="720" w:right="72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6DF" w:rsidRDefault="009F26DF">
      <w:r>
        <w:separator/>
      </w:r>
    </w:p>
  </w:endnote>
  <w:endnote w:type="continuationSeparator" w:id="0">
    <w:p w:rsidR="009F26DF" w:rsidRDefault="009F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6DF" w:rsidRDefault="009F26DF">
      <w:r>
        <w:separator/>
      </w:r>
    </w:p>
  </w:footnote>
  <w:footnote w:type="continuationSeparator" w:id="0">
    <w:p w:rsidR="009F26DF" w:rsidRDefault="009F2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BBA" w:rsidRPr="00B125BF" w:rsidRDefault="00DB3BBA" w:rsidP="00675872">
    <w:pPr>
      <w:pStyle w:val="Header"/>
      <w:tabs>
        <w:tab w:val="clear" w:pos="4153"/>
        <w:tab w:val="clear" w:pos="8306"/>
        <w:tab w:val="right" w:pos="9000"/>
      </w:tabs>
      <w:rPr>
        <w:color w:val="1B315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094B"/>
    <w:multiLevelType w:val="hybridMultilevel"/>
    <w:tmpl w:val="5C164A1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0963BD"/>
    <w:multiLevelType w:val="hybridMultilevel"/>
    <w:tmpl w:val="2A5689E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C80D72"/>
    <w:multiLevelType w:val="hybridMultilevel"/>
    <w:tmpl w:val="DD5A5D5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933794"/>
    <w:multiLevelType w:val="hybridMultilevel"/>
    <w:tmpl w:val="BF68851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607A54"/>
    <w:multiLevelType w:val="hybridMultilevel"/>
    <w:tmpl w:val="86560F7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E00"/>
    <w:rsid w:val="00001D1E"/>
    <w:rsid w:val="000079F0"/>
    <w:rsid w:val="00012DB2"/>
    <w:rsid w:val="00020303"/>
    <w:rsid w:val="00021DCA"/>
    <w:rsid w:val="00024E4E"/>
    <w:rsid w:val="00073141"/>
    <w:rsid w:val="00074613"/>
    <w:rsid w:val="000966E0"/>
    <w:rsid w:val="000A1C75"/>
    <w:rsid w:val="000A4502"/>
    <w:rsid w:val="000B0918"/>
    <w:rsid w:val="000B7BCB"/>
    <w:rsid w:val="000E6EE0"/>
    <w:rsid w:val="000F170A"/>
    <w:rsid w:val="000F57A4"/>
    <w:rsid w:val="00100FE5"/>
    <w:rsid w:val="00115768"/>
    <w:rsid w:val="00122C19"/>
    <w:rsid w:val="001354F1"/>
    <w:rsid w:val="0014642F"/>
    <w:rsid w:val="00156C3C"/>
    <w:rsid w:val="0017037E"/>
    <w:rsid w:val="00174658"/>
    <w:rsid w:val="00175DA4"/>
    <w:rsid w:val="001876C6"/>
    <w:rsid w:val="001D37AD"/>
    <w:rsid w:val="001E23D3"/>
    <w:rsid w:val="0021226A"/>
    <w:rsid w:val="002209FC"/>
    <w:rsid w:val="00226F8D"/>
    <w:rsid w:val="002319CC"/>
    <w:rsid w:val="002336A6"/>
    <w:rsid w:val="0025092C"/>
    <w:rsid w:val="00287807"/>
    <w:rsid w:val="00290DEC"/>
    <w:rsid w:val="00291F2B"/>
    <w:rsid w:val="002E073C"/>
    <w:rsid w:val="002E4FF0"/>
    <w:rsid w:val="002E71F1"/>
    <w:rsid w:val="003112FF"/>
    <w:rsid w:val="00321C6A"/>
    <w:rsid w:val="0032671A"/>
    <w:rsid w:val="00334471"/>
    <w:rsid w:val="00353C50"/>
    <w:rsid w:val="00377AB5"/>
    <w:rsid w:val="00384346"/>
    <w:rsid w:val="003A21B5"/>
    <w:rsid w:val="003B6EDC"/>
    <w:rsid w:val="003D73B1"/>
    <w:rsid w:val="00410422"/>
    <w:rsid w:val="00410DA2"/>
    <w:rsid w:val="0042365D"/>
    <w:rsid w:val="00451137"/>
    <w:rsid w:val="00486175"/>
    <w:rsid w:val="004B060D"/>
    <w:rsid w:val="004B068B"/>
    <w:rsid w:val="004D5571"/>
    <w:rsid w:val="004E1487"/>
    <w:rsid w:val="00505AB1"/>
    <w:rsid w:val="005227FD"/>
    <w:rsid w:val="0056259B"/>
    <w:rsid w:val="00586AEE"/>
    <w:rsid w:val="0059032E"/>
    <w:rsid w:val="005B22EF"/>
    <w:rsid w:val="005B3122"/>
    <w:rsid w:val="005B4A0C"/>
    <w:rsid w:val="005C580A"/>
    <w:rsid w:val="005C6CF8"/>
    <w:rsid w:val="00627823"/>
    <w:rsid w:val="006362DD"/>
    <w:rsid w:val="00653695"/>
    <w:rsid w:val="00675872"/>
    <w:rsid w:val="00680B2B"/>
    <w:rsid w:val="00692F05"/>
    <w:rsid w:val="006A7816"/>
    <w:rsid w:val="006D6300"/>
    <w:rsid w:val="006D75B4"/>
    <w:rsid w:val="006F0A58"/>
    <w:rsid w:val="006F2C4C"/>
    <w:rsid w:val="006F381A"/>
    <w:rsid w:val="00720465"/>
    <w:rsid w:val="00721816"/>
    <w:rsid w:val="00745931"/>
    <w:rsid w:val="0076324D"/>
    <w:rsid w:val="007715F5"/>
    <w:rsid w:val="007773C3"/>
    <w:rsid w:val="0078505B"/>
    <w:rsid w:val="007926C6"/>
    <w:rsid w:val="007A056B"/>
    <w:rsid w:val="007A2D5B"/>
    <w:rsid w:val="007A576E"/>
    <w:rsid w:val="007B01FD"/>
    <w:rsid w:val="007B7D3B"/>
    <w:rsid w:val="007C2F8F"/>
    <w:rsid w:val="008045FA"/>
    <w:rsid w:val="00806695"/>
    <w:rsid w:val="008255A1"/>
    <w:rsid w:val="00830199"/>
    <w:rsid w:val="00832A84"/>
    <w:rsid w:val="00834A3E"/>
    <w:rsid w:val="00841DE2"/>
    <w:rsid w:val="00861EB9"/>
    <w:rsid w:val="008712DC"/>
    <w:rsid w:val="008852CB"/>
    <w:rsid w:val="00923139"/>
    <w:rsid w:val="00930E00"/>
    <w:rsid w:val="00974498"/>
    <w:rsid w:val="00991F9B"/>
    <w:rsid w:val="009B3E4D"/>
    <w:rsid w:val="009B45D4"/>
    <w:rsid w:val="009B6618"/>
    <w:rsid w:val="009D5A86"/>
    <w:rsid w:val="009E59BA"/>
    <w:rsid w:val="009F251F"/>
    <w:rsid w:val="009F26DF"/>
    <w:rsid w:val="009F4A72"/>
    <w:rsid w:val="009F6014"/>
    <w:rsid w:val="00A3724D"/>
    <w:rsid w:val="00A4479C"/>
    <w:rsid w:val="00A95B7E"/>
    <w:rsid w:val="00A97B3C"/>
    <w:rsid w:val="00AE7923"/>
    <w:rsid w:val="00AE7F35"/>
    <w:rsid w:val="00AF0070"/>
    <w:rsid w:val="00B0316E"/>
    <w:rsid w:val="00B125BF"/>
    <w:rsid w:val="00B131C6"/>
    <w:rsid w:val="00B2033B"/>
    <w:rsid w:val="00B34ED1"/>
    <w:rsid w:val="00B372B5"/>
    <w:rsid w:val="00B409FD"/>
    <w:rsid w:val="00B452AF"/>
    <w:rsid w:val="00B63318"/>
    <w:rsid w:val="00B6743A"/>
    <w:rsid w:val="00B82376"/>
    <w:rsid w:val="00B86D73"/>
    <w:rsid w:val="00B9078E"/>
    <w:rsid w:val="00B929F4"/>
    <w:rsid w:val="00BF580E"/>
    <w:rsid w:val="00C01B5D"/>
    <w:rsid w:val="00C12A3D"/>
    <w:rsid w:val="00C27F0F"/>
    <w:rsid w:val="00C346FE"/>
    <w:rsid w:val="00C37BF0"/>
    <w:rsid w:val="00C40F60"/>
    <w:rsid w:val="00C65B6F"/>
    <w:rsid w:val="00C72CF7"/>
    <w:rsid w:val="00CC350C"/>
    <w:rsid w:val="00CE3643"/>
    <w:rsid w:val="00D04D74"/>
    <w:rsid w:val="00D353BE"/>
    <w:rsid w:val="00D7152F"/>
    <w:rsid w:val="00DA4465"/>
    <w:rsid w:val="00DB3BBA"/>
    <w:rsid w:val="00DB4F00"/>
    <w:rsid w:val="00DD0EB6"/>
    <w:rsid w:val="00E26F8E"/>
    <w:rsid w:val="00E27A9D"/>
    <w:rsid w:val="00E35D18"/>
    <w:rsid w:val="00E42E0C"/>
    <w:rsid w:val="00E55E3D"/>
    <w:rsid w:val="00E66827"/>
    <w:rsid w:val="00E71989"/>
    <w:rsid w:val="00E8378F"/>
    <w:rsid w:val="00E91524"/>
    <w:rsid w:val="00E9397B"/>
    <w:rsid w:val="00EB2577"/>
    <w:rsid w:val="00EB5AA9"/>
    <w:rsid w:val="00ED0348"/>
    <w:rsid w:val="00ED7D13"/>
    <w:rsid w:val="00EF50C3"/>
    <w:rsid w:val="00F108C1"/>
    <w:rsid w:val="00F339F4"/>
    <w:rsid w:val="00F34BAB"/>
    <w:rsid w:val="00F577FE"/>
    <w:rsid w:val="00F672F6"/>
    <w:rsid w:val="00F854BF"/>
    <w:rsid w:val="00F9572E"/>
    <w:rsid w:val="00FA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4F00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8378F"/>
    <w:rPr>
      <w:color w:val="0000FF"/>
      <w:u w:val="single"/>
    </w:rPr>
  </w:style>
  <w:style w:type="paragraph" w:styleId="BalloonText">
    <w:name w:val="Balloon Text"/>
    <w:basedOn w:val="Normal"/>
    <w:semiHidden/>
    <w:rsid w:val="00AE7F35"/>
    <w:rPr>
      <w:rFonts w:ascii="Tahoma" w:hAnsi="Tahoma" w:cs="Tahoma"/>
      <w:sz w:val="16"/>
      <w:szCs w:val="16"/>
    </w:rPr>
  </w:style>
  <w:style w:type="character" w:customStyle="1" w:styleId="grame">
    <w:name w:val="grame"/>
    <w:basedOn w:val="DefaultParagraphFont"/>
    <w:rsid w:val="00A95B7E"/>
  </w:style>
  <w:style w:type="paragraph" w:styleId="Header">
    <w:name w:val="header"/>
    <w:basedOn w:val="Normal"/>
    <w:rsid w:val="0065369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53695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uiPriority w:val="99"/>
    <w:unhideWhenUsed/>
    <w:rsid w:val="00B452AF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table" w:styleId="TableGrid">
    <w:name w:val="Table Grid"/>
    <w:basedOn w:val="TableNormal"/>
    <w:rsid w:val="00DB4F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4F00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8378F"/>
    <w:rPr>
      <w:color w:val="0000FF"/>
      <w:u w:val="single"/>
    </w:rPr>
  </w:style>
  <w:style w:type="paragraph" w:styleId="BalloonText">
    <w:name w:val="Balloon Text"/>
    <w:basedOn w:val="Normal"/>
    <w:semiHidden/>
    <w:rsid w:val="00AE7F35"/>
    <w:rPr>
      <w:rFonts w:ascii="Tahoma" w:hAnsi="Tahoma" w:cs="Tahoma"/>
      <w:sz w:val="16"/>
      <w:szCs w:val="16"/>
    </w:rPr>
  </w:style>
  <w:style w:type="character" w:customStyle="1" w:styleId="grame">
    <w:name w:val="grame"/>
    <w:basedOn w:val="DefaultParagraphFont"/>
    <w:rsid w:val="00A95B7E"/>
  </w:style>
  <w:style w:type="paragraph" w:styleId="Header">
    <w:name w:val="header"/>
    <w:basedOn w:val="Normal"/>
    <w:rsid w:val="0065369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53695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uiPriority w:val="99"/>
    <w:unhideWhenUsed/>
    <w:rsid w:val="00B452AF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table" w:styleId="TableGrid">
    <w:name w:val="Table Grid"/>
    <w:basedOn w:val="TableNormal"/>
    <w:rsid w:val="00DB4F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sydney.nd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The University of Notre Dame Australia</Company>
  <LinksUpToDate>false</LinksUpToDate>
  <CharactersWithSpaces>1065</CharactersWithSpaces>
  <SharedDoc>false</SharedDoc>
  <HLinks>
    <vt:vector size="12" baseType="variant">
      <vt:variant>
        <vt:i4>1441831</vt:i4>
      </vt:variant>
      <vt:variant>
        <vt:i4>3</vt:i4>
      </vt:variant>
      <vt:variant>
        <vt:i4>0</vt:i4>
      </vt:variant>
      <vt:variant>
        <vt:i4>5</vt:i4>
      </vt:variant>
      <vt:variant>
        <vt:lpwstr>mailto:frankie.merritt@nd.edu.au</vt:lpwstr>
      </vt:variant>
      <vt:variant>
        <vt:lpwstr/>
      </vt:variant>
      <vt:variant>
        <vt:i4>5046337</vt:i4>
      </vt:variant>
      <vt:variant>
        <vt:i4>0</vt:i4>
      </vt:variant>
      <vt:variant>
        <vt:i4>0</vt:i4>
      </vt:variant>
      <vt:variant>
        <vt:i4>5</vt:i4>
      </vt:variant>
      <vt:variant>
        <vt:lpwstr>http://www.sydney.nd.edu.au/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IT&amp;S</dc:creator>
  <cp:lastModifiedBy>JSavard</cp:lastModifiedBy>
  <cp:revision>3</cp:revision>
  <cp:lastPrinted>2009-05-14T23:25:00Z</cp:lastPrinted>
  <dcterms:created xsi:type="dcterms:W3CDTF">2017-10-31T21:34:00Z</dcterms:created>
  <dcterms:modified xsi:type="dcterms:W3CDTF">2017-10-31T21:46:00Z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-103728973</vt:i4>
  </property>
</Properties>
</file>